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C5E85" w:rsidRPr="00D349C9" w:rsidRDefault="001F6491" w:rsidP="006C5E85">
      <w:pPr>
        <w:spacing w:line="240" w:lineRule="auto"/>
        <w:jc w:val="center"/>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fldChar w:fldCharType="begin"/>
      </w:r>
      <w:r>
        <w:rPr>
          <w:rFonts w:ascii="Times New Roman" w:hAnsi="Times New Roman" w:cs="Times New Roman"/>
          <w:b/>
          <w:color w:val="0D0D0D" w:themeColor="text1" w:themeTint="F2"/>
          <w:sz w:val="32"/>
          <w:szCs w:val="32"/>
        </w:rPr>
        <w:instrText xml:space="preserve"> MACROBUTTON MTEditEquationSection2 </w:instrText>
      </w:r>
      <w:r w:rsidRPr="001F6491">
        <w:rPr>
          <w:rStyle w:val="MTEquationSection"/>
        </w:rPr>
        <w:instrText>Equation Chapter 1 Section 5</w:instrText>
      </w:r>
      <w:r>
        <w:rPr>
          <w:rFonts w:ascii="Times New Roman" w:hAnsi="Times New Roman" w:cs="Times New Roman"/>
          <w:b/>
          <w:color w:val="0D0D0D" w:themeColor="text1" w:themeTint="F2"/>
          <w:sz w:val="32"/>
          <w:szCs w:val="32"/>
        </w:rPr>
        <w:fldChar w:fldCharType="begin"/>
      </w:r>
      <w:r>
        <w:rPr>
          <w:rFonts w:ascii="Times New Roman" w:hAnsi="Times New Roman" w:cs="Times New Roman"/>
          <w:b/>
          <w:color w:val="0D0D0D" w:themeColor="text1" w:themeTint="F2"/>
          <w:sz w:val="32"/>
          <w:szCs w:val="32"/>
        </w:rPr>
        <w:instrText xml:space="preserve"> SEQ MTEqn \r \h \* MERGEFORMAT </w:instrText>
      </w:r>
      <w:r>
        <w:rPr>
          <w:rFonts w:ascii="Times New Roman" w:hAnsi="Times New Roman" w:cs="Times New Roman"/>
          <w:b/>
          <w:color w:val="0D0D0D" w:themeColor="text1" w:themeTint="F2"/>
          <w:sz w:val="32"/>
          <w:szCs w:val="32"/>
        </w:rPr>
        <w:fldChar w:fldCharType="end"/>
      </w:r>
      <w:r>
        <w:rPr>
          <w:rFonts w:ascii="Times New Roman" w:hAnsi="Times New Roman" w:cs="Times New Roman"/>
          <w:b/>
          <w:color w:val="0D0D0D" w:themeColor="text1" w:themeTint="F2"/>
          <w:sz w:val="32"/>
          <w:szCs w:val="32"/>
        </w:rPr>
        <w:fldChar w:fldCharType="begin"/>
      </w:r>
      <w:r>
        <w:rPr>
          <w:rFonts w:ascii="Times New Roman" w:hAnsi="Times New Roman" w:cs="Times New Roman"/>
          <w:b/>
          <w:color w:val="0D0D0D" w:themeColor="text1" w:themeTint="F2"/>
          <w:sz w:val="32"/>
          <w:szCs w:val="32"/>
        </w:rPr>
        <w:instrText xml:space="preserve"> SEQ MTSec \r 5 \h \* MERGEFORMAT </w:instrText>
      </w:r>
      <w:r>
        <w:rPr>
          <w:rFonts w:ascii="Times New Roman" w:hAnsi="Times New Roman" w:cs="Times New Roman"/>
          <w:b/>
          <w:color w:val="0D0D0D" w:themeColor="text1" w:themeTint="F2"/>
          <w:sz w:val="32"/>
          <w:szCs w:val="32"/>
        </w:rPr>
        <w:fldChar w:fldCharType="end"/>
      </w:r>
      <w:r>
        <w:rPr>
          <w:rFonts w:ascii="Times New Roman" w:hAnsi="Times New Roman" w:cs="Times New Roman"/>
          <w:b/>
          <w:color w:val="0D0D0D" w:themeColor="text1" w:themeTint="F2"/>
          <w:sz w:val="32"/>
          <w:szCs w:val="32"/>
        </w:rPr>
        <w:fldChar w:fldCharType="begin"/>
      </w:r>
      <w:r>
        <w:rPr>
          <w:rFonts w:ascii="Times New Roman" w:hAnsi="Times New Roman" w:cs="Times New Roman"/>
          <w:b/>
          <w:color w:val="0D0D0D" w:themeColor="text1" w:themeTint="F2"/>
          <w:sz w:val="32"/>
          <w:szCs w:val="32"/>
        </w:rPr>
        <w:instrText xml:space="preserve"> SEQ MTChap \r 1 \h \* MERGEFORMAT </w:instrText>
      </w:r>
      <w:r>
        <w:rPr>
          <w:rFonts w:ascii="Times New Roman" w:hAnsi="Times New Roman" w:cs="Times New Roman"/>
          <w:b/>
          <w:color w:val="0D0D0D" w:themeColor="text1" w:themeTint="F2"/>
          <w:sz w:val="32"/>
          <w:szCs w:val="32"/>
        </w:rPr>
        <w:fldChar w:fldCharType="end"/>
      </w:r>
      <w:r>
        <w:rPr>
          <w:rFonts w:ascii="Times New Roman" w:hAnsi="Times New Roman" w:cs="Times New Roman"/>
          <w:b/>
          <w:color w:val="0D0D0D" w:themeColor="text1" w:themeTint="F2"/>
          <w:sz w:val="32"/>
          <w:szCs w:val="32"/>
        </w:rPr>
        <w:fldChar w:fldCharType="end"/>
      </w:r>
      <w:r w:rsidR="00C933AB">
        <w:rPr>
          <w:rFonts w:ascii="Times New Roman" w:hAnsi="Times New Roman" w:cs="Times New Roman"/>
          <w:b/>
          <w:color w:val="0D0D0D" w:themeColor="text1" w:themeTint="F2"/>
          <w:sz w:val="32"/>
          <w:szCs w:val="32"/>
        </w:rPr>
        <w:t>Diseño y construcción de un robot móvil experimental 8x8 articulado para salvar obstáculos.</w:t>
      </w:r>
    </w:p>
    <w:p w:rsidR="006C5E85" w:rsidRDefault="00C933AB" w:rsidP="00C933AB">
      <w:pPr>
        <w:spacing w:line="240" w:lineRule="auto"/>
        <w:jc w:val="center"/>
        <w:rPr>
          <w:rFonts w:ascii="Times New Roman" w:hAnsi="Times New Roman" w:cs="Times New Roman"/>
          <w:i/>
          <w:color w:val="0D0D0D" w:themeColor="text1" w:themeTint="F2"/>
        </w:rPr>
      </w:pPr>
      <w:proofErr w:type="spellStart"/>
      <w:r w:rsidRPr="00C933AB">
        <w:rPr>
          <w:rFonts w:ascii="Times New Roman" w:hAnsi="Times New Roman" w:cs="Times New Roman"/>
          <w:i/>
          <w:color w:val="0D0D0D" w:themeColor="text1" w:themeTint="F2"/>
        </w:rPr>
        <w:t>Marjan</w:t>
      </w:r>
      <w:proofErr w:type="spellEnd"/>
      <w:r w:rsidRPr="00C933AB">
        <w:rPr>
          <w:rFonts w:ascii="Times New Roman" w:hAnsi="Times New Roman" w:cs="Times New Roman"/>
          <w:i/>
          <w:color w:val="0D0D0D" w:themeColor="text1" w:themeTint="F2"/>
        </w:rPr>
        <w:t xml:space="preserve"> </w:t>
      </w:r>
      <w:proofErr w:type="spellStart"/>
      <w:r w:rsidRPr="00C933AB">
        <w:rPr>
          <w:rFonts w:ascii="Times New Roman" w:hAnsi="Times New Roman" w:cs="Times New Roman"/>
          <w:i/>
          <w:color w:val="0D0D0D" w:themeColor="text1" w:themeTint="F2"/>
        </w:rPr>
        <w:t>Haj</w:t>
      </w:r>
      <w:proofErr w:type="spellEnd"/>
      <w:r w:rsidRPr="00C933AB">
        <w:rPr>
          <w:rFonts w:ascii="Times New Roman" w:hAnsi="Times New Roman" w:cs="Times New Roman"/>
          <w:i/>
          <w:color w:val="0D0D0D" w:themeColor="text1" w:themeTint="F2"/>
        </w:rPr>
        <w:t xml:space="preserve"> </w:t>
      </w:r>
      <w:proofErr w:type="spellStart"/>
      <w:r w:rsidRPr="00C933AB">
        <w:rPr>
          <w:rFonts w:ascii="Times New Roman" w:hAnsi="Times New Roman" w:cs="Times New Roman"/>
          <w:i/>
          <w:color w:val="0D0D0D" w:themeColor="text1" w:themeTint="F2"/>
        </w:rPr>
        <w:t>Mohammad</w:t>
      </w:r>
      <w:proofErr w:type="spellEnd"/>
      <w:r w:rsidRPr="00C933AB">
        <w:rPr>
          <w:rFonts w:ascii="Times New Roman" w:hAnsi="Times New Roman" w:cs="Times New Roman"/>
          <w:i/>
          <w:color w:val="0D0D0D" w:themeColor="text1" w:themeTint="F2"/>
        </w:rPr>
        <w:t xml:space="preserve"> Ali Hidalgo</w:t>
      </w:r>
    </w:p>
    <w:p w:rsidR="00C933AB" w:rsidRDefault="00C933AB" w:rsidP="00C933AB">
      <w:pPr>
        <w:spacing w:line="240" w:lineRule="auto"/>
        <w:jc w:val="center"/>
        <w:rPr>
          <w:rFonts w:ascii="Times New Roman" w:hAnsi="Times New Roman" w:cs="Times New Roman"/>
          <w:i/>
          <w:color w:val="0D0D0D" w:themeColor="text1" w:themeTint="F2"/>
        </w:rPr>
      </w:pPr>
      <w:r>
        <w:rPr>
          <w:rFonts w:ascii="Times New Roman" w:hAnsi="Times New Roman" w:cs="Times New Roman"/>
          <w:i/>
          <w:color w:val="0D0D0D" w:themeColor="text1" w:themeTint="F2"/>
        </w:rPr>
        <w:t>Director: Ing. Fernando Olmedo</w:t>
      </w:r>
    </w:p>
    <w:p w:rsidR="00C933AB" w:rsidRPr="00C933AB" w:rsidRDefault="00C933AB" w:rsidP="00C933AB">
      <w:pPr>
        <w:spacing w:line="240" w:lineRule="auto"/>
        <w:jc w:val="center"/>
        <w:rPr>
          <w:rFonts w:ascii="Times New Roman" w:hAnsi="Times New Roman" w:cs="Times New Roman"/>
          <w:i/>
          <w:color w:val="0D0D0D" w:themeColor="text1" w:themeTint="F2"/>
        </w:rPr>
      </w:pPr>
      <w:r>
        <w:rPr>
          <w:rFonts w:ascii="Times New Roman" w:hAnsi="Times New Roman" w:cs="Times New Roman"/>
          <w:i/>
          <w:color w:val="0D0D0D" w:themeColor="text1" w:themeTint="F2"/>
        </w:rPr>
        <w:t>Codirector: Ing. Xavier Segovia</w:t>
      </w:r>
    </w:p>
    <w:p w:rsidR="009F43F1" w:rsidRPr="00851451" w:rsidRDefault="00851451" w:rsidP="00C933AB">
      <w:pPr>
        <w:spacing w:line="240" w:lineRule="auto"/>
        <w:jc w:val="center"/>
        <w:rPr>
          <w:rFonts w:ascii="Times New Roman" w:hAnsi="Times New Roman" w:cs="Times New Roman"/>
          <w:i/>
          <w:color w:val="0D0D0D" w:themeColor="text1" w:themeTint="F2"/>
        </w:rPr>
      </w:pPr>
      <w:r w:rsidRPr="00851451">
        <w:rPr>
          <w:rFonts w:ascii="Times New Roman" w:hAnsi="Times New Roman" w:cs="Times New Roman"/>
          <w:i/>
          <w:color w:val="0D0D0D" w:themeColor="text1" w:themeTint="F2"/>
        </w:rPr>
        <w:t>Departamento de Energía y Mecánica DECEM, Universidad de las Fuerzas Armadas ESPE, Sangolquí, Ecuador</w:t>
      </w:r>
    </w:p>
    <w:p w:rsidR="006C5E85" w:rsidRPr="00D349C9" w:rsidRDefault="006C5E85" w:rsidP="006C5E85">
      <w:pPr>
        <w:spacing w:line="240" w:lineRule="auto"/>
        <w:jc w:val="center"/>
        <w:rPr>
          <w:rFonts w:ascii="Times New Roman" w:hAnsi="Times New Roman" w:cs="Times New Roman"/>
          <w:b/>
          <w:color w:val="0D0D0D" w:themeColor="text1" w:themeTint="F2"/>
          <w:sz w:val="32"/>
          <w:szCs w:val="32"/>
        </w:rPr>
      </w:pPr>
      <w:r w:rsidRPr="00D349C9">
        <w:rPr>
          <w:rFonts w:ascii="Times New Roman" w:hAnsi="Times New Roman" w:cs="Times New Roman"/>
          <w:b/>
          <w:color w:val="0D0D0D" w:themeColor="text1" w:themeTint="F2"/>
          <w:sz w:val="32"/>
          <w:szCs w:val="32"/>
        </w:rPr>
        <w:t>__________________________________________________</w:t>
      </w:r>
    </w:p>
    <w:p w:rsidR="006C5E85" w:rsidRPr="00D349C9" w:rsidRDefault="006C5E85" w:rsidP="006C5E85">
      <w:pPr>
        <w:pStyle w:val="Prrafodelista"/>
        <w:numPr>
          <w:ilvl w:val="0"/>
          <w:numId w:val="1"/>
        </w:numPr>
        <w:spacing w:after="0" w:line="240" w:lineRule="auto"/>
        <w:jc w:val="both"/>
        <w:rPr>
          <w:rFonts w:ascii="Times New Roman" w:hAnsi="Times New Roman" w:cs="Times New Roman"/>
          <w:b/>
          <w:color w:val="0D0D0D" w:themeColor="text1" w:themeTint="F2"/>
          <w:sz w:val="20"/>
          <w:szCs w:val="20"/>
        </w:rPr>
      </w:pPr>
      <w:r w:rsidRPr="00D349C9">
        <w:rPr>
          <w:rFonts w:ascii="Times New Roman" w:hAnsi="Times New Roman" w:cs="Times New Roman"/>
          <w:b/>
          <w:color w:val="0D0D0D" w:themeColor="text1" w:themeTint="F2"/>
          <w:sz w:val="20"/>
          <w:szCs w:val="20"/>
        </w:rPr>
        <w:t>RESUMEN</w:t>
      </w:r>
    </w:p>
    <w:p w:rsidR="006C5E85" w:rsidRPr="00D349C9" w:rsidRDefault="006C5E85" w:rsidP="006C5E85">
      <w:pPr>
        <w:spacing w:after="0" w:line="240" w:lineRule="auto"/>
        <w:jc w:val="both"/>
        <w:rPr>
          <w:rFonts w:ascii="Times New Roman" w:hAnsi="Times New Roman" w:cs="Times New Roman"/>
          <w:b/>
          <w:color w:val="0D0D0D" w:themeColor="text1" w:themeTint="F2"/>
          <w:sz w:val="20"/>
          <w:szCs w:val="20"/>
        </w:rPr>
      </w:pPr>
    </w:p>
    <w:p w:rsidR="006C5E85" w:rsidRPr="00D349C9" w:rsidRDefault="00C9277B" w:rsidP="00A84DBE">
      <w:pPr>
        <w:spacing w:after="0" w:line="240" w:lineRule="auto"/>
        <w:jc w:val="both"/>
        <w:rPr>
          <w:rFonts w:ascii="Times New Roman" w:hAnsi="Times New Roman" w:cs="Times New Roman"/>
          <w:color w:val="0D0D0D" w:themeColor="text1" w:themeTint="F2"/>
          <w:sz w:val="20"/>
          <w:szCs w:val="20"/>
        </w:rPr>
      </w:pPr>
      <w:r w:rsidRPr="00D349C9">
        <w:rPr>
          <w:rFonts w:ascii="Times New Roman" w:hAnsi="Times New Roman" w:cs="Times New Roman"/>
          <w:color w:val="0D0D0D" w:themeColor="text1" w:themeTint="F2"/>
          <w:sz w:val="20"/>
          <w:szCs w:val="20"/>
        </w:rPr>
        <w:t>El</w:t>
      </w:r>
      <w:r w:rsidR="001B7436" w:rsidRPr="00D349C9">
        <w:rPr>
          <w:rFonts w:ascii="Times New Roman" w:hAnsi="Times New Roman" w:cs="Times New Roman"/>
          <w:color w:val="0D0D0D" w:themeColor="text1" w:themeTint="F2"/>
          <w:sz w:val="20"/>
          <w:szCs w:val="20"/>
        </w:rPr>
        <w:t xml:space="preserve"> trabajo descrito a continuación, fue realizado con el objetivo de </w:t>
      </w:r>
      <w:r w:rsidR="00C933AB">
        <w:rPr>
          <w:rFonts w:ascii="Times New Roman" w:hAnsi="Times New Roman" w:cs="Times New Roman"/>
          <w:color w:val="0D0D0D" w:themeColor="text1" w:themeTint="F2"/>
          <w:sz w:val="20"/>
          <w:szCs w:val="20"/>
        </w:rPr>
        <w:t xml:space="preserve">construir un robot móvil de dos vagones capaz de salvar obstáculos con el sistema de transmisión 8x8 mediante rodillos de fricción, su sistema de control integra dos sensores infrarrojos ubicados a cada lado del robot que tienen la función de detectar los obstáculos que se encuentran en frente del robot, su sistema de  mecanismo articulado es el que al ser detectado un obstáculo sube las ruedas delanteras del lado en que fue detectado el obstáculo, este mecanismo es independiente en cada lado, la estabilidad del mecanismo de tal manera que puede moverse fácilmente con las 4 articulaciones arriba, es decir solamente con 4 puntos de apoyo. </w:t>
      </w:r>
    </w:p>
    <w:p w:rsidR="00A84DBE" w:rsidRPr="00D349C9" w:rsidRDefault="00A84DBE" w:rsidP="00A84DBE">
      <w:pPr>
        <w:spacing w:after="0" w:line="240" w:lineRule="auto"/>
        <w:jc w:val="both"/>
        <w:rPr>
          <w:rFonts w:ascii="Times New Roman" w:hAnsi="Times New Roman" w:cs="Times New Roman"/>
          <w:b/>
          <w:color w:val="0D0D0D" w:themeColor="text1" w:themeTint="F2"/>
          <w:sz w:val="20"/>
          <w:szCs w:val="20"/>
        </w:rPr>
      </w:pPr>
    </w:p>
    <w:p w:rsidR="006C5E85" w:rsidRPr="00D349C9" w:rsidRDefault="006C5E85" w:rsidP="006C5E85">
      <w:pPr>
        <w:pStyle w:val="Prrafodelista"/>
        <w:numPr>
          <w:ilvl w:val="0"/>
          <w:numId w:val="1"/>
        </w:numPr>
        <w:spacing w:after="0" w:line="240" w:lineRule="auto"/>
        <w:jc w:val="both"/>
        <w:rPr>
          <w:rFonts w:ascii="Times New Roman" w:hAnsi="Times New Roman" w:cs="Times New Roman"/>
          <w:b/>
          <w:color w:val="0D0D0D" w:themeColor="text1" w:themeTint="F2"/>
          <w:sz w:val="20"/>
          <w:szCs w:val="20"/>
        </w:rPr>
      </w:pPr>
      <w:r w:rsidRPr="00D349C9">
        <w:rPr>
          <w:rFonts w:ascii="Times New Roman" w:hAnsi="Times New Roman" w:cs="Times New Roman"/>
          <w:b/>
          <w:color w:val="0D0D0D" w:themeColor="text1" w:themeTint="F2"/>
          <w:sz w:val="20"/>
          <w:szCs w:val="20"/>
        </w:rPr>
        <w:t>ABSTRACT</w:t>
      </w:r>
    </w:p>
    <w:p w:rsidR="006C5E85" w:rsidRPr="00D349C9" w:rsidRDefault="006C5E85" w:rsidP="006C5E85">
      <w:pPr>
        <w:spacing w:after="0" w:line="240" w:lineRule="auto"/>
        <w:jc w:val="both"/>
        <w:rPr>
          <w:rFonts w:ascii="Times New Roman" w:hAnsi="Times New Roman" w:cs="Times New Roman"/>
          <w:b/>
          <w:color w:val="0D0D0D" w:themeColor="text1" w:themeTint="F2"/>
          <w:sz w:val="20"/>
          <w:szCs w:val="20"/>
          <w:lang w:val="es-US"/>
        </w:rPr>
      </w:pPr>
    </w:p>
    <w:p w:rsidR="00E13F41" w:rsidRPr="00D349C9" w:rsidRDefault="00E13F41" w:rsidP="006C5E85">
      <w:pPr>
        <w:spacing w:after="0" w:line="240" w:lineRule="auto"/>
        <w:jc w:val="both"/>
        <w:rPr>
          <w:rFonts w:ascii="Times New Roman" w:hAnsi="Times New Roman" w:cs="Times New Roman"/>
          <w:color w:val="0D0D0D" w:themeColor="text1" w:themeTint="F2"/>
          <w:sz w:val="20"/>
          <w:szCs w:val="20"/>
          <w:lang w:val="en-US"/>
        </w:rPr>
      </w:pPr>
      <w:r w:rsidRPr="00C933AB">
        <w:rPr>
          <w:rFonts w:ascii="Times New Roman" w:hAnsi="Times New Roman" w:cs="Times New Roman"/>
          <w:color w:val="0D0D0D" w:themeColor="text1" w:themeTint="F2"/>
          <w:sz w:val="20"/>
          <w:szCs w:val="20"/>
          <w:lang w:val="en-US"/>
        </w:rPr>
        <w:t>The work described below was cond</w:t>
      </w:r>
      <w:r w:rsidRPr="00E13F41">
        <w:rPr>
          <w:rFonts w:ascii="Times New Roman" w:hAnsi="Times New Roman" w:cs="Times New Roman"/>
          <w:color w:val="0D0D0D" w:themeColor="text1" w:themeTint="F2"/>
          <w:sz w:val="20"/>
          <w:szCs w:val="20"/>
          <w:lang w:val="en-US"/>
        </w:rPr>
        <w:t xml:space="preserve">ucted </w:t>
      </w:r>
      <w:r w:rsidR="00C933AB" w:rsidRPr="00C933AB">
        <w:rPr>
          <w:rFonts w:ascii="Times New Roman" w:hAnsi="Times New Roman" w:cs="Times New Roman"/>
          <w:color w:val="0D0D0D" w:themeColor="text1" w:themeTint="F2"/>
          <w:sz w:val="20"/>
          <w:szCs w:val="20"/>
          <w:lang w:val="en-US"/>
        </w:rPr>
        <w:t xml:space="preserve">with the aim of constructing a mobile robot with two </w:t>
      </w:r>
      <w:r w:rsidR="00C933AB">
        <w:rPr>
          <w:rFonts w:ascii="Times New Roman" w:hAnsi="Times New Roman" w:cs="Times New Roman"/>
          <w:color w:val="0D0D0D" w:themeColor="text1" w:themeTint="F2"/>
          <w:sz w:val="20"/>
          <w:szCs w:val="20"/>
          <w:lang w:val="en-US"/>
        </w:rPr>
        <w:t>wagon</w:t>
      </w:r>
      <w:r w:rsidR="00C933AB" w:rsidRPr="00C933AB">
        <w:rPr>
          <w:rFonts w:ascii="Times New Roman" w:hAnsi="Times New Roman" w:cs="Times New Roman"/>
          <w:color w:val="0D0D0D" w:themeColor="text1" w:themeTint="F2"/>
          <w:sz w:val="20"/>
          <w:szCs w:val="20"/>
          <w:lang w:val="en-US"/>
        </w:rPr>
        <w:t>s able to overcome obstacles</w:t>
      </w:r>
      <w:r w:rsidR="00C933AB">
        <w:rPr>
          <w:rFonts w:ascii="Times New Roman" w:hAnsi="Times New Roman" w:cs="Times New Roman"/>
          <w:color w:val="0D0D0D" w:themeColor="text1" w:themeTint="F2"/>
          <w:sz w:val="20"/>
          <w:szCs w:val="20"/>
          <w:lang w:val="en-US"/>
        </w:rPr>
        <w:t xml:space="preserve">, </w:t>
      </w:r>
      <w:r w:rsidR="00C933AB" w:rsidRPr="00C933AB">
        <w:rPr>
          <w:rFonts w:ascii="Times New Roman" w:hAnsi="Times New Roman" w:cs="Times New Roman"/>
          <w:color w:val="0D0D0D" w:themeColor="text1" w:themeTint="F2"/>
          <w:sz w:val="20"/>
          <w:szCs w:val="20"/>
          <w:lang w:val="en-US"/>
        </w:rPr>
        <w:t xml:space="preserve">the transmission system 8x8 with roller bearings, its control system integrates two infrared sensors located on each side of the robot </w:t>
      </w:r>
      <w:r w:rsidR="00C933AB">
        <w:rPr>
          <w:rFonts w:ascii="Times New Roman" w:hAnsi="Times New Roman" w:cs="Times New Roman"/>
          <w:color w:val="0D0D0D" w:themeColor="text1" w:themeTint="F2"/>
          <w:sz w:val="20"/>
          <w:szCs w:val="20"/>
          <w:lang w:val="en-US"/>
        </w:rPr>
        <w:t>to</w:t>
      </w:r>
      <w:r w:rsidR="00C933AB" w:rsidRPr="00C933AB">
        <w:rPr>
          <w:rFonts w:ascii="Times New Roman" w:hAnsi="Times New Roman" w:cs="Times New Roman"/>
          <w:color w:val="0D0D0D" w:themeColor="text1" w:themeTint="F2"/>
          <w:sz w:val="20"/>
          <w:szCs w:val="20"/>
          <w:lang w:val="en-US"/>
        </w:rPr>
        <w:t xml:space="preserve"> detect obstacles that are in front of the robot, its </w:t>
      </w:r>
      <w:r w:rsidR="00C933AB">
        <w:rPr>
          <w:rFonts w:ascii="Times New Roman" w:hAnsi="Times New Roman" w:cs="Times New Roman"/>
          <w:color w:val="0D0D0D" w:themeColor="text1" w:themeTint="F2"/>
          <w:sz w:val="20"/>
          <w:szCs w:val="20"/>
          <w:lang w:val="en-US"/>
        </w:rPr>
        <w:t xml:space="preserve">mechanism </w:t>
      </w:r>
      <w:r w:rsidR="00C933AB" w:rsidRPr="00C933AB">
        <w:rPr>
          <w:rFonts w:ascii="Times New Roman" w:hAnsi="Times New Roman" w:cs="Times New Roman"/>
          <w:color w:val="0D0D0D" w:themeColor="text1" w:themeTint="F2"/>
          <w:sz w:val="20"/>
          <w:szCs w:val="20"/>
          <w:lang w:val="en-US"/>
        </w:rPr>
        <w:t>system is that when detected an obstacle</w:t>
      </w:r>
      <w:r w:rsidR="00C933AB">
        <w:rPr>
          <w:rFonts w:ascii="Times New Roman" w:hAnsi="Times New Roman" w:cs="Times New Roman"/>
          <w:color w:val="0D0D0D" w:themeColor="text1" w:themeTint="F2"/>
          <w:sz w:val="20"/>
          <w:szCs w:val="20"/>
          <w:lang w:val="en-US"/>
        </w:rPr>
        <w:t>, up</w:t>
      </w:r>
      <w:r w:rsidR="00C933AB" w:rsidRPr="00C933AB">
        <w:rPr>
          <w:rFonts w:ascii="Times New Roman" w:hAnsi="Times New Roman" w:cs="Times New Roman"/>
          <w:color w:val="0D0D0D" w:themeColor="text1" w:themeTint="F2"/>
          <w:sz w:val="20"/>
          <w:szCs w:val="20"/>
          <w:lang w:val="en-US"/>
        </w:rPr>
        <w:t xml:space="preserve"> the front wheels on the side that was detected obstacle, this mechanism is independent on each side, stability mechanism so that it can easily move up </w:t>
      </w:r>
      <w:r w:rsidR="004866D0">
        <w:rPr>
          <w:rFonts w:ascii="Times New Roman" w:hAnsi="Times New Roman" w:cs="Times New Roman"/>
          <w:color w:val="0D0D0D" w:themeColor="text1" w:themeTint="F2"/>
          <w:sz w:val="20"/>
          <w:szCs w:val="20"/>
          <w:lang w:val="en-US"/>
        </w:rPr>
        <w:t>4 front wheels</w:t>
      </w:r>
      <w:r w:rsidR="00C933AB" w:rsidRPr="00C933AB">
        <w:rPr>
          <w:rFonts w:ascii="Times New Roman" w:hAnsi="Times New Roman" w:cs="Times New Roman"/>
          <w:color w:val="0D0D0D" w:themeColor="text1" w:themeTint="F2"/>
          <w:sz w:val="20"/>
          <w:szCs w:val="20"/>
          <w:lang w:val="en-US"/>
        </w:rPr>
        <w:t>, i</w:t>
      </w:r>
      <w:r w:rsidR="004866D0">
        <w:rPr>
          <w:rFonts w:ascii="Times New Roman" w:hAnsi="Times New Roman" w:cs="Times New Roman"/>
          <w:color w:val="0D0D0D" w:themeColor="text1" w:themeTint="F2"/>
          <w:sz w:val="20"/>
          <w:szCs w:val="20"/>
          <w:lang w:val="en-US"/>
        </w:rPr>
        <w:t xml:space="preserve">t means </w:t>
      </w:r>
      <w:r w:rsidR="00C933AB" w:rsidRPr="00C933AB">
        <w:rPr>
          <w:rFonts w:ascii="Times New Roman" w:hAnsi="Times New Roman" w:cs="Times New Roman"/>
          <w:color w:val="0D0D0D" w:themeColor="text1" w:themeTint="F2"/>
          <w:sz w:val="20"/>
          <w:szCs w:val="20"/>
          <w:lang w:val="en-US"/>
        </w:rPr>
        <w:t>only 4 points of support.</w:t>
      </w:r>
    </w:p>
    <w:p w:rsidR="006C5E85" w:rsidRPr="00686465" w:rsidRDefault="006C5E85" w:rsidP="006C5E85">
      <w:pPr>
        <w:spacing w:after="0" w:line="240" w:lineRule="auto"/>
        <w:jc w:val="both"/>
        <w:rPr>
          <w:rFonts w:ascii="Times New Roman" w:hAnsi="Times New Roman" w:cs="Times New Roman"/>
          <w:b/>
          <w:color w:val="0D0D0D" w:themeColor="text1" w:themeTint="F2"/>
          <w:sz w:val="20"/>
          <w:szCs w:val="20"/>
          <w:lang w:val="en-US"/>
        </w:rPr>
      </w:pPr>
    </w:p>
    <w:p w:rsidR="006C5E85" w:rsidRPr="00686465" w:rsidRDefault="006C5E85" w:rsidP="006C5E85">
      <w:pPr>
        <w:spacing w:after="0" w:line="240" w:lineRule="auto"/>
        <w:jc w:val="both"/>
        <w:rPr>
          <w:rFonts w:ascii="Times New Roman" w:hAnsi="Times New Roman" w:cs="Times New Roman"/>
          <w:b/>
          <w:color w:val="0D0D0D" w:themeColor="text1" w:themeTint="F2"/>
          <w:sz w:val="20"/>
          <w:szCs w:val="20"/>
          <w:lang w:val="en-US"/>
        </w:rPr>
      </w:pPr>
    </w:p>
    <w:p w:rsidR="006C5E85" w:rsidRDefault="00B30A4D" w:rsidP="006C5E85">
      <w:pPr>
        <w:pStyle w:val="Prrafodelista"/>
        <w:numPr>
          <w:ilvl w:val="0"/>
          <w:numId w:val="1"/>
        </w:numPr>
        <w:spacing w:after="0" w:line="240" w:lineRule="auto"/>
        <w:jc w:val="both"/>
        <w:rPr>
          <w:rFonts w:ascii="Times New Roman" w:hAnsi="Times New Roman" w:cs="Times New Roman"/>
          <w:b/>
          <w:color w:val="0D0D0D" w:themeColor="text1" w:themeTint="F2"/>
          <w:sz w:val="20"/>
          <w:szCs w:val="20"/>
        </w:rPr>
      </w:pPr>
      <w:r>
        <w:rPr>
          <w:rFonts w:ascii="Times New Roman" w:hAnsi="Times New Roman" w:cs="Times New Roman"/>
          <w:b/>
          <w:color w:val="0D0D0D" w:themeColor="text1" w:themeTint="F2"/>
          <w:sz w:val="20"/>
          <w:szCs w:val="20"/>
        </w:rPr>
        <w:t>INTRODUCCIÓN</w:t>
      </w:r>
    </w:p>
    <w:p w:rsidR="00BA226C" w:rsidRDefault="00BA226C" w:rsidP="00B30A4D">
      <w:pPr>
        <w:spacing w:after="0" w:line="240" w:lineRule="auto"/>
        <w:jc w:val="both"/>
        <w:rPr>
          <w:rFonts w:ascii="Times New Roman" w:hAnsi="Times New Roman" w:cs="Times New Roman"/>
          <w:b/>
          <w:color w:val="0D0D0D" w:themeColor="text1" w:themeTint="F2"/>
          <w:sz w:val="20"/>
          <w:szCs w:val="20"/>
          <w:lang w:val="es-US"/>
        </w:rPr>
      </w:pPr>
    </w:p>
    <w:p w:rsidR="004866D0" w:rsidRPr="004866D0" w:rsidRDefault="004866D0" w:rsidP="004866D0">
      <w:pPr>
        <w:spacing w:line="240" w:lineRule="auto"/>
        <w:contextualSpacing/>
        <w:jc w:val="both"/>
        <w:rPr>
          <w:rFonts w:ascii="Times New Roman" w:hAnsi="Times New Roman" w:cs="Times New Roman"/>
          <w:color w:val="0D0D0D" w:themeColor="text1" w:themeTint="F2"/>
          <w:sz w:val="20"/>
          <w:szCs w:val="20"/>
        </w:rPr>
      </w:pPr>
      <w:r w:rsidRPr="004866D0">
        <w:rPr>
          <w:rFonts w:ascii="Times New Roman" w:hAnsi="Times New Roman" w:cs="Times New Roman"/>
          <w:color w:val="0D0D0D" w:themeColor="text1" w:themeTint="F2"/>
          <w:sz w:val="20"/>
          <w:szCs w:val="20"/>
        </w:rPr>
        <w:t>Debido al desafío que presentan los robots móviles al desplazarse en un medio irregular, en donde se pueden encontrar obstáculos y terrenos abruptos, hace que la movilización con un sistema simple de locomoci</w:t>
      </w:r>
      <w:r>
        <w:rPr>
          <w:rFonts w:ascii="Times New Roman" w:hAnsi="Times New Roman" w:cs="Times New Roman"/>
          <w:color w:val="0D0D0D" w:themeColor="text1" w:themeTint="F2"/>
          <w:sz w:val="20"/>
          <w:szCs w:val="20"/>
        </w:rPr>
        <w:t xml:space="preserve">ón sea compleja e infructífera. </w:t>
      </w:r>
      <w:r w:rsidRPr="004866D0">
        <w:rPr>
          <w:rFonts w:ascii="Times New Roman" w:hAnsi="Times New Roman" w:cs="Times New Roman"/>
          <w:color w:val="0D0D0D" w:themeColor="text1" w:themeTint="F2"/>
          <w:sz w:val="20"/>
          <w:szCs w:val="20"/>
        </w:rPr>
        <w:t>Los robots desarrollados en la actualidad tienen aplicaciones orientadas a brindar ayuda y facilidades a las personas en sus tareas; por lo tanto la importancia del presente proyecto surge de la necesidad de que los robots para poder asistir en las labores necesitan desplazarse en cualquier entorno lo que implica salvar obstáculos de forma ágil, rápida, eficiente y segura.</w:t>
      </w:r>
      <w:r>
        <w:rPr>
          <w:rFonts w:ascii="Times New Roman" w:hAnsi="Times New Roman" w:cs="Times New Roman"/>
          <w:color w:val="0D0D0D" w:themeColor="text1" w:themeTint="F2"/>
          <w:sz w:val="20"/>
          <w:szCs w:val="20"/>
        </w:rPr>
        <w:t xml:space="preserve"> </w:t>
      </w:r>
      <w:r w:rsidRPr="004866D0">
        <w:rPr>
          <w:rFonts w:ascii="Times New Roman" w:hAnsi="Times New Roman" w:cs="Times New Roman"/>
          <w:color w:val="0D0D0D" w:themeColor="text1" w:themeTint="F2"/>
          <w:sz w:val="20"/>
          <w:szCs w:val="20"/>
        </w:rPr>
        <w:t>Se realizará el dimensionamiento del cuerpo del robot basado en las herramientas existentes en el mercado, como son principalmente las ruedas.</w:t>
      </w:r>
    </w:p>
    <w:p w:rsidR="004866D0" w:rsidRPr="004866D0" w:rsidRDefault="004866D0" w:rsidP="004866D0">
      <w:pPr>
        <w:spacing w:line="240" w:lineRule="auto"/>
        <w:contextualSpacing/>
        <w:jc w:val="both"/>
        <w:rPr>
          <w:rFonts w:ascii="Times New Roman" w:hAnsi="Times New Roman" w:cs="Times New Roman"/>
          <w:color w:val="0D0D0D" w:themeColor="text1" w:themeTint="F2"/>
          <w:sz w:val="20"/>
          <w:szCs w:val="20"/>
        </w:rPr>
      </w:pPr>
      <w:r w:rsidRPr="004866D0">
        <w:rPr>
          <w:rFonts w:ascii="Times New Roman" w:hAnsi="Times New Roman" w:cs="Times New Roman"/>
          <w:color w:val="0D0D0D" w:themeColor="text1" w:themeTint="F2"/>
          <w:sz w:val="20"/>
          <w:szCs w:val="20"/>
        </w:rPr>
        <w:t>El sistema de locomoción del robot que integra 2 vagones será mediante la transmisión por rodillos, para de esta forma multiplicar la tracción de 4 a 8 ruedas. EL giro del robot para el cambio de dirección es realizado por inversión de giros en los motores de cada lado de los vagones.</w:t>
      </w:r>
      <w:r>
        <w:rPr>
          <w:rFonts w:ascii="Times New Roman" w:hAnsi="Times New Roman" w:cs="Times New Roman"/>
          <w:color w:val="0D0D0D" w:themeColor="text1" w:themeTint="F2"/>
          <w:sz w:val="20"/>
          <w:szCs w:val="20"/>
        </w:rPr>
        <w:t xml:space="preserve"> </w:t>
      </w:r>
      <w:r w:rsidRPr="004866D0">
        <w:rPr>
          <w:rFonts w:ascii="Times New Roman" w:hAnsi="Times New Roman" w:cs="Times New Roman"/>
          <w:color w:val="0D0D0D" w:themeColor="text1" w:themeTint="F2"/>
          <w:sz w:val="20"/>
          <w:szCs w:val="20"/>
        </w:rPr>
        <w:t>La energización de los circuitos de potencia y de control, incluido los actuadores y sensores será suministrada por dos fuentes de voltaje de corriente continua en exterior del robot para los circuitos de potencia y a bordo del robot para los circuitos de control.</w:t>
      </w:r>
      <w:r>
        <w:rPr>
          <w:rFonts w:ascii="Times New Roman" w:hAnsi="Times New Roman" w:cs="Times New Roman"/>
          <w:color w:val="0D0D0D" w:themeColor="text1" w:themeTint="F2"/>
          <w:sz w:val="20"/>
          <w:szCs w:val="20"/>
        </w:rPr>
        <w:t xml:space="preserve"> </w:t>
      </w:r>
      <w:r w:rsidRPr="004866D0">
        <w:rPr>
          <w:rFonts w:ascii="Times New Roman" w:hAnsi="Times New Roman" w:cs="Times New Roman"/>
          <w:color w:val="0D0D0D" w:themeColor="text1" w:themeTint="F2"/>
          <w:sz w:val="20"/>
          <w:szCs w:val="20"/>
        </w:rPr>
        <w:t>El controlador principal del sistema del Robot Móvil es un controlador de  interfaz periférica (PIC) con capacidades físicas suficientes para soportar el número de actuadores y sensores que integra el robot.</w:t>
      </w:r>
    </w:p>
    <w:p w:rsidR="004866D0" w:rsidRPr="004866D0" w:rsidRDefault="004866D0" w:rsidP="004866D0">
      <w:pPr>
        <w:spacing w:line="240" w:lineRule="auto"/>
        <w:contextualSpacing/>
        <w:jc w:val="both"/>
        <w:rPr>
          <w:rFonts w:ascii="Times New Roman" w:hAnsi="Times New Roman" w:cs="Times New Roman"/>
          <w:color w:val="0D0D0D" w:themeColor="text1" w:themeTint="F2"/>
          <w:sz w:val="20"/>
          <w:szCs w:val="20"/>
        </w:rPr>
      </w:pPr>
      <w:r w:rsidRPr="004866D0">
        <w:rPr>
          <w:rFonts w:ascii="Times New Roman" w:hAnsi="Times New Roman" w:cs="Times New Roman"/>
          <w:color w:val="0D0D0D" w:themeColor="text1" w:themeTint="F2"/>
          <w:sz w:val="20"/>
          <w:szCs w:val="20"/>
        </w:rPr>
        <w:t>El manejo del Robot Móvil se realizará a través de un control remoto sensible al movimiento que facilitará la maniobrabilidad del mismo.</w:t>
      </w:r>
      <w:r w:rsidR="00686465">
        <w:rPr>
          <w:rFonts w:ascii="Times New Roman" w:hAnsi="Times New Roman" w:cs="Times New Roman"/>
          <w:color w:val="0D0D0D" w:themeColor="text1" w:themeTint="F2"/>
          <w:sz w:val="20"/>
          <w:szCs w:val="20"/>
        </w:rPr>
        <w:t xml:space="preserve"> </w:t>
      </w:r>
      <w:r w:rsidRPr="004866D0">
        <w:rPr>
          <w:rFonts w:ascii="Times New Roman" w:hAnsi="Times New Roman" w:cs="Times New Roman"/>
          <w:color w:val="0D0D0D" w:themeColor="text1" w:themeTint="F2"/>
          <w:sz w:val="20"/>
          <w:szCs w:val="20"/>
        </w:rPr>
        <w:t>El presente proyecto involucra requisitos y restricciones de un robot con capacidad de subir obstáculos de una altura de 10 cm como máximo.</w:t>
      </w:r>
    </w:p>
    <w:p w:rsidR="00770F29" w:rsidRPr="00281B13" w:rsidRDefault="00770F29" w:rsidP="00770F29">
      <w:pPr>
        <w:pStyle w:val="Prrafodelista"/>
        <w:spacing w:after="0" w:line="240" w:lineRule="auto"/>
        <w:ind w:left="360"/>
        <w:jc w:val="both"/>
        <w:rPr>
          <w:rFonts w:ascii="Times New Roman" w:hAnsi="Times New Roman" w:cs="Times New Roman"/>
          <w:b/>
          <w:color w:val="0D0D0D" w:themeColor="text1" w:themeTint="F2"/>
          <w:sz w:val="20"/>
          <w:szCs w:val="20"/>
          <w:lang w:val="es-ES"/>
        </w:rPr>
      </w:pPr>
    </w:p>
    <w:p w:rsidR="006C5E85" w:rsidRPr="00D349C9" w:rsidRDefault="00B9240B" w:rsidP="006C5E85">
      <w:pPr>
        <w:pStyle w:val="Prrafodelista"/>
        <w:numPr>
          <w:ilvl w:val="0"/>
          <w:numId w:val="1"/>
        </w:numPr>
        <w:spacing w:after="0" w:line="240" w:lineRule="auto"/>
        <w:jc w:val="both"/>
        <w:rPr>
          <w:rFonts w:ascii="Times New Roman" w:hAnsi="Times New Roman" w:cs="Times New Roman"/>
          <w:b/>
          <w:color w:val="0D0D0D" w:themeColor="text1" w:themeTint="F2"/>
          <w:sz w:val="20"/>
          <w:szCs w:val="20"/>
          <w:lang w:val="es-ES"/>
        </w:rPr>
      </w:pPr>
      <w:r w:rsidRPr="00D349C9">
        <w:rPr>
          <w:rFonts w:ascii="Times New Roman" w:hAnsi="Times New Roman" w:cs="Times New Roman"/>
          <w:b/>
          <w:color w:val="0D0D0D" w:themeColor="text1" w:themeTint="F2"/>
          <w:sz w:val="20"/>
          <w:szCs w:val="20"/>
        </w:rPr>
        <w:lastRenderedPageBreak/>
        <w:t>PRINCIPIOS TEÓRICOS</w:t>
      </w:r>
    </w:p>
    <w:p w:rsidR="004270B7" w:rsidRDefault="004270B7" w:rsidP="00C74FE6">
      <w:pPr>
        <w:spacing w:after="0" w:line="240" w:lineRule="auto"/>
        <w:jc w:val="both"/>
        <w:rPr>
          <w:rFonts w:ascii="Times New Roman" w:hAnsi="Times New Roman" w:cs="Times New Roman"/>
          <w:color w:val="0D0D0D" w:themeColor="text1" w:themeTint="F2"/>
          <w:sz w:val="20"/>
          <w:szCs w:val="20"/>
        </w:rPr>
      </w:pPr>
    </w:p>
    <w:p w:rsidR="00DF717E" w:rsidRPr="00DF717E" w:rsidRDefault="00DF717E" w:rsidP="00DF717E">
      <w:pPr>
        <w:spacing w:after="0" w:line="240" w:lineRule="auto"/>
        <w:jc w:val="both"/>
        <w:rPr>
          <w:rFonts w:ascii="Times New Roman" w:hAnsi="Times New Roman" w:cs="Times New Roman"/>
          <w:color w:val="0D0D0D" w:themeColor="text1" w:themeTint="F2"/>
          <w:sz w:val="20"/>
          <w:szCs w:val="20"/>
        </w:rPr>
      </w:pPr>
      <w:proofErr w:type="gramStart"/>
      <w:r w:rsidRPr="006477BF">
        <w:rPr>
          <w:rFonts w:ascii="Times New Roman" w:hAnsi="Times New Roman" w:cs="Times New Roman"/>
          <w:b/>
          <w:i/>
          <w:color w:val="0D0D0D" w:themeColor="text1" w:themeTint="F2"/>
          <w:sz w:val="20"/>
          <w:szCs w:val="20"/>
        </w:rPr>
        <w:t xml:space="preserve">Robot </w:t>
      </w:r>
      <w:r>
        <w:rPr>
          <w:rFonts w:ascii="Times New Roman" w:hAnsi="Times New Roman" w:cs="Times New Roman"/>
          <w:color w:val="0D0D0D" w:themeColor="text1" w:themeTint="F2"/>
          <w:sz w:val="20"/>
          <w:szCs w:val="20"/>
        </w:rPr>
        <w:t>:</w:t>
      </w:r>
      <w:proofErr w:type="gramEnd"/>
      <w:r w:rsidRPr="00DF717E">
        <w:t xml:space="preserve"> </w:t>
      </w:r>
      <w:r w:rsidRPr="00DF717E">
        <w:rPr>
          <w:rFonts w:ascii="Times New Roman" w:hAnsi="Times New Roman" w:cs="Times New Roman"/>
          <w:color w:val="0D0D0D" w:themeColor="text1" w:themeTint="F2"/>
          <w:sz w:val="20"/>
          <w:szCs w:val="20"/>
        </w:rPr>
        <w:t xml:space="preserve">Según el “Robot </w:t>
      </w:r>
      <w:proofErr w:type="spellStart"/>
      <w:r w:rsidRPr="00DF717E">
        <w:rPr>
          <w:rFonts w:ascii="Times New Roman" w:hAnsi="Times New Roman" w:cs="Times New Roman"/>
          <w:color w:val="0D0D0D" w:themeColor="text1" w:themeTint="F2"/>
          <w:sz w:val="20"/>
          <w:szCs w:val="20"/>
        </w:rPr>
        <w:t>Institute</w:t>
      </w:r>
      <w:proofErr w:type="spellEnd"/>
      <w:r w:rsidRPr="00DF717E">
        <w:rPr>
          <w:rFonts w:ascii="Times New Roman" w:hAnsi="Times New Roman" w:cs="Times New Roman"/>
          <w:color w:val="0D0D0D" w:themeColor="text1" w:themeTint="F2"/>
          <w:sz w:val="20"/>
          <w:szCs w:val="20"/>
        </w:rPr>
        <w:t xml:space="preserve"> of </w:t>
      </w:r>
      <w:proofErr w:type="spellStart"/>
      <w:r w:rsidRPr="00DF717E">
        <w:rPr>
          <w:rFonts w:ascii="Times New Roman" w:hAnsi="Times New Roman" w:cs="Times New Roman"/>
          <w:color w:val="0D0D0D" w:themeColor="text1" w:themeTint="F2"/>
          <w:sz w:val="20"/>
          <w:szCs w:val="20"/>
        </w:rPr>
        <w:t>America</w:t>
      </w:r>
      <w:proofErr w:type="spellEnd"/>
      <w:r w:rsidRPr="00DF717E">
        <w:rPr>
          <w:rFonts w:ascii="Times New Roman" w:hAnsi="Times New Roman" w:cs="Times New Roman"/>
          <w:color w:val="0D0D0D" w:themeColor="text1" w:themeTint="F2"/>
          <w:sz w:val="20"/>
          <w:szCs w:val="20"/>
        </w:rPr>
        <w:t>”, 1979: “Es un dispositivo reprogramable y multifuncional diseñado para mover materiales, piezas, herramientas o dispositivos especializados a través de movimientos programados.”</w:t>
      </w:r>
    </w:p>
    <w:p w:rsidR="00DF717E" w:rsidRPr="00DF717E" w:rsidRDefault="00DF717E" w:rsidP="00DF717E">
      <w:pPr>
        <w:spacing w:after="0" w:line="240" w:lineRule="auto"/>
        <w:jc w:val="both"/>
        <w:rPr>
          <w:rFonts w:ascii="Times New Roman" w:hAnsi="Times New Roman" w:cs="Times New Roman"/>
          <w:color w:val="0D0D0D" w:themeColor="text1" w:themeTint="F2"/>
          <w:sz w:val="20"/>
          <w:szCs w:val="20"/>
        </w:rPr>
      </w:pPr>
      <w:r w:rsidRPr="00DF717E">
        <w:rPr>
          <w:rFonts w:ascii="Times New Roman" w:hAnsi="Times New Roman" w:cs="Times New Roman"/>
          <w:color w:val="0D0D0D" w:themeColor="text1" w:themeTint="F2"/>
          <w:sz w:val="20"/>
          <w:szCs w:val="20"/>
        </w:rPr>
        <w:t xml:space="preserve">     Según el Diccionario Real Academia: “Máquina o ingenio electrónico programable, capaz de manipular objetos y realizar operaciones antes reservadas sólo a las personas.”</w:t>
      </w:r>
    </w:p>
    <w:p w:rsidR="00C74FE6" w:rsidRDefault="00DF717E" w:rsidP="00DF717E">
      <w:pPr>
        <w:spacing w:after="0" w:line="240" w:lineRule="auto"/>
        <w:jc w:val="both"/>
        <w:rPr>
          <w:rFonts w:ascii="Times New Roman" w:hAnsi="Times New Roman" w:cs="Times New Roman"/>
          <w:color w:val="0D0D0D" w:themeColor="text1" w:themeTint="F2"/>
          <w:sz w:val="20"/>
          <w:szCs w:val="20"/>
        </w:rPr>
      </w:pPr>
      <w:r w:rsidRPr="00DF717E">
        <w:rPr>
          <w:rFonts w:ascii="Times New Roman" w:hAnsi="Times New Roman" w:cs="Times New Roman"/>
          <w:color w:val="0D0D0D" w:themeColor="text1" w:themeTint="F2"/>
          <w:sz w:val="20"/>
          <w:szCs w:val="20"/>
        </w:rPr>
        <w:t xml:space="preserve">     Podemos resumir que un Robot es una máquina hecha por humanos dotado de cierta inteligencia para realizar tareas específicas y limitadas.</w:t>
      </w:r>
    </w:p>
    <w:p w:rsidR="00DF717E" w:rsidRPr="00DF717E" w:rsidRDefault="00DF717E" w:rsidP="00DF717E">
      <w:pPr>
        <w:spacing w:after="0" w:line="240" w:lineRule="auto"/>
        <w:jc w:val="both"/>
        <w:rPr>
          <w:rFonts w:ascii="Times New Roman" w:hAnsi="Times New Roman" w:cs="Times New Roman"/>
          <w:color w:val="0D0D0D" w:themeColor="text1" w:themeTint="F2"/>
          <w:sz w:val="20"/>
          <w:szCs w:val="20"/>
        </w:rPr>
      </w:pPr>
      <w:r w:rsidRPr="006477BF">
        <w:rPr>
          <w:rFonts w:ascii="Times New Roman" w:hAnsi="Times New Roman" w:cs="Times New Roman"/>
          <w:b/>
          <w:i/>
          <w:color w:val="0D0D0D" w:themeColor="text1" w:themeTint="F2"/>
          <w:sz w:val="20"/>
          <w:szCs w:val="20"/>
        </w:rPr>
        <w:t>Robot móvil</w:t>
      </w:r>
      <w:r>
        <w:rPr>
          <w:rFonts w:ascii="Times New Roman" w:hAnsi="Times New Roman" w:cs="Times New Roman"/>
          <w:color w:val="0D0D0D" w:themeColor="text1" w:themeTint="F2"/>
          <w:sz w:val="20"/>
          <w:szCs w:val="20"/>
        </w:rPr>
        <w:t xml:space="preserve">: </w:t>
      </w:r>
      <w:r w:rsidRPr="00DF717E">
        <w:rPr>
          <w:rFonts w:ascii="Times New Roman" w:hAnsi="Times New Roman" w:cs="Times New Roman"/>
          <w:color w:val="0D0D0D" w:themeColor="text1" w:themeTint="F2"/>
          <w:sz w:val="20"/>
          <w:szCs w:val="20"/>
        </w:rPr>
        <w:t>Una definición de robot móvil viene de la teoría clásica de robots: “Un robot móvil es un vehículo de propulsión autónoma y movimiento (re)programado por medio de control automático para realizar una tarea específica.</w:t>
      </w:r>
      <w:r>
        <w:rPr>
          <w:rFonts w:ascii="Times New Roman" w:hAnsi="Times New Roman" w:cs="Times New Roman"/>
          <w:color w:val="0D0D0D" w:themeColor="text1" w:themeTint="F2"/>
          <w:sz w:val="20"/>
          <w:szCs w:val="20"/>
          <w:vertAlign w:val="superscript"/>
        </w:rPr>
        <w:t>1</w:t>
      </w:r>
    </w:p>
    <w:p w:rsidR="00571BA5" w:rsidRPr="00D349C9" w:rsidRDefault="00571BA5" w:rsidP="00571BA5">
      <w:pPr>
        <w:keepNext/>
        <w:spacing w:after="0" w:line="240" w:lineRule="auto"/>
        <w:jc w:val="center"/>
        <w:rPr>
          <w:rFonts w:ascii="Times New Roman" w:hAnsi="Times New Roman" w:cs="Times New Roman"/>
          <w:color w:val="0D0D0D" w:themeColor="text1" w:themeTint="F2"/>
        </w:rPr>
      </w:pPr>
    </w:p>
    <w:p w:rsidR="00FC6AE6" w:rsidRDefault="00DF717E" w:rsidP="00C74FE6">
      <w:pPr>
        <w:spacing w:after="0" w:line="240" w:lineRule="auto"/>
        <w:jc w:val="both"/>
        <w:rPr>
          <w:rFonts w:ascii="Arial" w:hAnsi="Arial" w:cs="Arial"/>
          <w:noProof/>
          <w:sz w:val="24"/>
          <w:szCs w:val="24"/>
          <w:lang w:eastAsia="es-EC"/>
        </w:rPr>
      </w:pPr>
      <w:r>
        <w:rPr>
          <w:rFonts w:ascii="Times New Roman" w:hAnsi="Times New Roman" w:cs="Times New Roman"/>
          <w:color w:val="0D0D0D" w:themeColor="text1" w:themeTint="F2"/>
          <w:sz w:val="20"/>
          <w:szCs w:val="20"/>
        </w:rPr>
        <w:t>La estructura general de un robot móvil se puede apreciar en la siguiente figura:</w:t>
      </w:r>
      <w:r w:rsidR="00FC6AE6" w:rsidRPr="00FC6AE6">
        <w:rPr>
          <w:rFonts w:ascii="Arial" w:hAnsi="Arial" w:cs="Arial"/>
          <w:noProof/>
          <w:sz w:val="24"/>
          <w:szCs w:val="24"/>
          <w:lang w:eastAsia="es-EC"/>
        </w:rPr>
        <w:t xml:space="preserve"> </w:t>
      </w:r>
    </w:p>
    <w:p w:rsidR="00DF717E" w:rsidRDefault="00FC6AE6" w:rsidP="00FC6AE6">
      <w:pPr>
        <w:spacing w:after="0" w:line="240" w:lineRule="auto"/>
        <w:jc w:val="center"/>
        <w:rPr>
          <w:rFonts w:ascii="Times New Roman" w:hAnsi="Times New Roman" w:cs="Times New Roman"/>
          <w:color w:val="0D0D0D" w:themeColor="text1" w:themeTint="F2"/>
          <w:sz w:val="20"/>
          <w:szCs w:val="20"/>
        </w:rPr>
      </w:pPr>
      <w:r>
        <w:rPr>
          <w:noProof/>
          <w:lang w:val="es-EC" w:eastAsia="es-EC"/>
        </w:rPr>
        <mc:AlternateContent>
          <mc:Choice Requires="wps">
            <w:drawing>
              <wp:anchor distT="0" distB="0" distL="114300" distR="114300" simplePos="0" relativeHeight="251659264" behindDoc="0" locked="0" layoutInCell="1" allowOverlap="1" wp14:anchorId="5F5CE823" wp14:editId="0A426E32">
                <wp:simplePos x="0" y="0"/>
                <wp:positionH relativeFrom="column">
                  <wp:posOffset>2070100</wp:posOffset>
                </wp:positionH>
                <wp:positionV relativeFrom="paragraph">
                  <wp:posOffset>741309</wp:posOffset>
                </wp:positionV>
                <wp:extent cx="205353" cy="0"/>
                <wp:effectExtent l="0" t="0" r="23495" b="19050"/>
                <wp:wrapNone/>
                <wp:docPr id="11" name="11 Conector recto"/>
                <wp:cNvGraphicFramePr/>
                <a:graphic xmlns:a="http://schemas.openxmlformats.org/drawingml/2006/main">
                  <a:graphicData uri="http://schemas.microsoft.com/office/word/2010/wordprocessingShape">
                    <wps:wsp>
                      <wps:cNvCnPr/>
                      <wps:spPr>
                        <a:xfrm>
                          <a:off x="0" y="0"/>
                          <a:ext cx="20535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11 Conector recto"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3pt,58.35pt" to="179.1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" strokecolor="black [3200]" strokeweight="1.5pt">
                <v:stroke joinstyle="miter"/>
              </v:line>
            </w:pict>
          </mc:Fallback>
        </mc:AlternateContent>
      </w:r>
      <w:r w:rsidRPr="00C9372A">
        <w:rPr>
          <w:rFonts w:ascii="Arial" w:hAnsi="Arial" w:cs="Arial"/>
          <w:noProof/>
          <w:sz w:val="24"/>
          <w:szCs w:val="24"/>
          <w:lang w:val="es-EC" w:eastAsia="es-EC"/>
        </w:rPr>
        <mc:AlternateContent>
          <mc:Choice Requires="wpg">
            <w:drawing>
              <wp:inline distT="0" distB="0" distL="0" distR="0" wp14:anchorId="318A21B9" wp14:editId="1B3C7A78">
                <wp:extent cx="3717985" cy="1181819"/>
                <wp:effectExtent l="0" t="0" r="15875" b="18415"/>
                <wp:docPr id="1" name="1 Grupo"/>
                <wp:cNvGraphicFramePr/>
                <a:graphic xmlns:a="http://schemas.openxmlformats.org/drawingml/2006/main">
                  <a:graphicData uri="http://schemas.microsoft.com/office/word/2010/wordprocessingGroup">
                    <wpg:wgp>
                      <wpg:cNvGrpSpPr/>
                      <wpg:grpSpPr>
                        <a:xfrm>
                          <a:off x="0" y="0"/>
                          <a:ext cx="3717985" cy="1181819"/>
                          <a:chOff x="1" y="0"/>
                          <a:chExt cx="4966488" cy="1499190"/>
                        </a:xfrm>
                      </wpg:grpSpPr>
                      <wps:wsp>
                        <wps:cNvPr id="3" name="3 Rectángulo"/>
                        <wps:cNvSpPr/>
                        <wps:spPr>
                          <a:xfrm>
                            <a:off x="1541722" y="127589"/>
                            <a:ext cx="1807211" cy="382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07E0" w:rsidRPr="00FC6AE6" w:rsidRDefault="001A07E0" w:rsidP="00FC6AE6">
                              <w:pPr>
                                <w:jc w:val="center"/>
                                <w:rPr>
                                  <w:rFonts w:ascii="Arial" w:hAnsi="Arial" w:cs="Arial"/>
                                  <w:b/>
                                  <w:sz w:val="16"/>
                                  <w:szCs w:val="16"/>
                                </w:rPr>
                              </w:pPr>
                              <w:r w:rsidRPr="00FC6AE6">
                                <w:rPr>
                                  <w:rFonts w:ascii="Arial" w:hAnsi="Arial" w:cs="Arial"/>
                                  <w:b/>
                                  <w:sz w:val="16"/>
                                  <w:szCs w:val="16"/>
                                </w:rPr>
                                <w:t>ROBOT MÓVIL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6 Rectángulo redondeado"/>
                        <wps:cNvSpPr/>
                        <wps:spPr>
                          <a:xfrm>
                            <a:off x="148814" y="659171"/>
                            <a:ext cx="1392848" cy="670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07E0" w:rsidRPr="00FC6AE6" w:rsidRDefault="001A07E0" w:rsidP="00FC6AE6">
                              <w:pPr>
                                <w:jc w:val="center"/>
                                <w:rPr>
                                  <w:rFonts w:ascii="Arial" w:hAnsi="Arial" w:cs="Arial"/>
                                  <w:b/>
                                  <w:sz w:val="16"/>
                                  <w:szCs w:val="16"/>
                                </w:rPr>
                              </w:pPr>
                              <w:r w:rsidRPr="00FC6AE6">
                                <w:rPr>
                                  <w:rFonts w:ascii="Arial" w:hAnsi="Arial" w:cs="Arial"/>
                                  <w:b/>
                                  <w:sz w:val="16"/>
                                  <w:szCs w:val="16"/>
                                </w:rPr>
                                <w:t>ESTRUCTURA MECÁNICA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7 Rectángulo redondeado"/>
                        <wps:cNvSpPr/>
                        <wps:spPr>
                          <a:xfrm>
                            <a:off x="1783517" y="651436"/>
                            <a:ext cx="1448052" cy="60696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07E0" w:rsidRPr="00FC6AE6" w:rsidRDefault="001A07E0" w:rsidP="00FC6AE6">
                              <w:pPr>
                                <w:jc w:val="center"/>
                                <w:rPr>
                                  <w:rFonts w:ascii="Arial" w:hAnsi="Arial" w:cs="Arial"/>
                                  <w:b/>
                                  <w:sz w:val="16"/>
                                  <w:szCs w:val="16"/>
                                </w:rPr>
                              </w:pPr>
                              <w:r w:rsidRPr="00FC6AE6">
                                <w:rPr>
                                  <w:rFonts w:ascii="Arial" w:hAnsi="Arial" w:cs="Arial"/>
                                  <w:b/>
                                  <w:sz w:val="16"/>
                                  <w:szCs w:val="16"/>
                                </w:rPr>
                                <w:t>SENSORES Y ACTUADORES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8 Rectángulo redondeado"/>
                        <wps:cNvSpPr/>
                        <wps:spPr>
                          <a:xfrm>
                            <a:off x="3529932" y="637953"/>
                            <a:ext cx="1333843" cy="6916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07E0" w:rsidRPr="00FC6AE6" w:rsidRDefault="001A07E0" w:rsidP="00FC6AE6">
                              <w:pPr>
                                <w:jc w:val="center"/>
                                <w:rPr>
                                  <w:rFonts w:ascii="Arial" w:hAnsi="Arial" w:cs="Arial"/>
                                  <w:b/>
                                  <w:sz w:val="16"/>
                                  <w:szCs w:val="16"/>
                                </w:rPr>
                              </w:pPr>
                              <w:r w:rsidRPr="00FC6AE6">
                                <w:rPr>
                                  <w:rFonts w:ascii="Arial" w:hAnsi="Arial" w:cs="Arial"/>
                                  <w:b/>
                                  <w:sz w:val="16"/>
                                  <w:szCs w:val="16"/>
                                </w:rPr>
                                <w:t>SISTEMA INTELIGENTE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9 Rectángulo"/>
                        <wps:cNvSpPr/>
                        <wps:spPr>
                          <a:xfrm>
                            <a:off x="1" y="0"/>
                            <a:ext cx="4966488" cy="1499190"/>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10 Conector recto"/>
                        <wps:cNvCnPr/>
                        <wps:spPr>
                          <a:xfrm>
                            <a:off x="3232298" y="925032"/>
                            <a:ext cx="297815" cy="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inline>
            </w:drawing>
          </mc:Choice>
          <mc:Fallback>
            <w:pict>
              <v:group id="1 Grupo" o:spid="_x0000_s1026" style="width:292.75pt;height:93.05pt;mso-position-horizontal-relative:char;mso-position-vertical-relative:line" coordorigin="" coordsize="49664,1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">
                <v:rect id="3 Rectángulo" o:spid="_x0000_s1027" style="position:absolute;left:15417;top:1275;width:18072;height:3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Ff74A&#10;AADaAAAADwAAAGRycy9kb3ducmV2LnhtbESP3YrCMBCF7wXfIYzgnU1VcKUaRQRBhL3Q9QGGZmyq&#10;zaQ00bZvvxEELw/n5+Ost52txIsaXzpWME1SEMS50yUXCq5/h8kShA/IGivHpKAnD9vNcLDGTLuW&#10;z/S6hELEEfYZKjAh1JmUPjdk0SeuJo7ezTUWQ5RNIXWDbRy3lZyl6UJaLDkSDNa0N5Q/Lk8bIUjn&#10;fvrT7h+/pjuVVPV3evZKjUfdbgUiUBe+4U/7qBXM4X0l3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LoRX++AAAA2gAAAA8AAAAAAAAAAAAAAAAAmAIAAGRycy9kb3ducmV2&#10;LnhtbFBLBQYAAAAABAAEAPUAAACDAwAAAAA=&#10;" fillcolor="#5b9bd5 [3204]" strokecolor="#1f4d78 [1604]" strokeweight="1pt">
                  <v:textbox>
                    <w:txbxContent>
                      <w:p w:rsidR="001A07E0" w:rsidRPr="00FC6AE6" w:rsidRDefault="001A07E0" w:rsidP="00FC6AE6">
                        <w:pPr>
                          <w:jc w:val="center"/>
                          <w:rPr>
                            <w:rFonts w:ascii="Arial" w:hAnsi="Arial" w:cs="Arial"/>
                            <w:b/>
                            <w:sz w:val="16"/>
                            <w:szCs w:val="16"/>
                          </w:rPr>
                        </w:pPr>
                        <w:r w:rsidRPr="00FC6AE6">
                          <w:rPr>
                            <w:rFonts w:ascii="Arial" w:hAnsi="Arial" w:cs="Arial"/>
                            <w:b/>
                            <w:sz w:val="16"/>
                            <w:szCs w:val="16"/>
                          </w:rPr>
                          <w:t>ROBOT MÓVIL</w:t>
                        </w:r>
                      </w:p>
                    </w:txbxContent>
                  </v:textbox>
                </v:rect>
                <v:roundrect id="6 Rectángulo redondeado" o:spid="_x0000_s1028" style="position:absolute;left:1488;top:6591;width:13928;height:67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7vVsIA&#10;AADaAAAADwAAAGRycy9kb3ducmV2LnhtbESPQWsCMRSE7wX/Q3hCb92sLRVZjaIVodBT1168vW6e&#10;m9XNy5Kkmv77piB4HGbmG2axSrYXF/Khc6xgUpQgiBunO24VfO13TzMQISJr7B2Tgl8KsFqOHhZY&#10;aXflT7rUsRUZwqFCBSbGoZIyNIYshsINxNk7Om8xZulbqT1eM9z28rksp9Jix3nB4EBvhppz/WMV&#10;WP2StidcH2g3qzeH1/Sx9eZbqcdxWs9BRErxHr6137WCKfxfyT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9WwgAAANoAAAAPAAAAAAAAAAAAAAAAAJgCAABkcnMvZG93&#10;bnJldi54bWxQSwUGAAAAAAQABAD1AAAAhwMAAAAA&#10;" fillcolor="#5b9bd5 [3204]" strokecolor="#1f4d78 [1604]" strokeweight="1pt">
                  <v:stroke joinstyle="miter"/>
                  <v:textbox>
                    <w:txbxContent>
                      <w:p w:rsidR="001A07E0" w:rsidRPr="00FC6AE6" w:rsidRDefault="001A07E0" w:rsidP="00FC6AE6">
                        <w:pPr>
                          <w:jc w:val="center"/>
                          <w:rPr>
                            <w:rFonts w:ascii="Arial" w:hAnsi="Arial" w:cs="Arial"/>
                            <w:b/>
                            <w:sz w:val="16"/>
                            <w:szCs w:val="16"/>
                          </w:rPr>
                        </w:pPr>
                        <w:r w:rsidRPr="00FC6AE6">
                          <w:rPr>
                            <w:rFonts w:ascii="Arial" w:hAnsi="Arial" w:cs="Arial"/>
                            <w:b/>
                            <w:sz w:val="16"/>
                            <w:szCs w:val="16"/>
                          </w:rPr>
                          <w:t>ESTRUCTURA MECÁNICA</w:t>
                        </w:r>
                      </w:p>
                    </w:txbxContent>
                  </v:textbox>
                </v:roundrect>
                <v:roundrect id="7 Rectángulo redondeado" o:spid="_x0000_s1029" style="position:absolute;left:17835;top:6514;width:14480;height:60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KzcIA&#10;AADaAAAADwAAAGRycy9kb3ducmV2LnhtbESPT2sCMRTE7wW/Q3iF3mq2FltZjeIfBKGnbr14e26e&#10;m203L0uSavrtG0HwOMzMb5jZItlOnMmH1rGCl2EBgrh2uuVGwf5r+zwBESKyxs4xKfijAIv54GGG&#10;pXYX/qRzFRuRIRxKVGBi7EspQ23IYhi6njh7J+ctxix9I7XHS4bbTo6K4k1abDkvGOxpbaj+qX6t&#10;Aqtf0+YblwfaTqrVYZw+Nt4clXp6TMspiEgp3sO39k4reIfrlXw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krNwgAAANoAAAAPAAAAAAAAAAAAAAAAAJgCAABkcnMvZG93&#10;bnJldi54bWxQSwUGAAAAAAQABAD1AAAAhwMAAAAA&#10;" fillcolor="#5b9bd5 [3204]" strokecolor="#1f4d78 [1604]" strokeweight="1pt">
                  <v:stroke joinstyle="miter"/>
                  <v:textbox>
                    <w:txbxContent>
                      <w:p w:rsidR="001A07E0" w:rsidRPr="00FC6AE6" w:rsidRDefault="001A07E0" w:rsidP="00FC6AE6">
                        <w:pPr>
                          <w:jc w:val="center"/>
                          <w:rPr>
                            <w:rFonts w:ascii="Arial" w:hAnsi="Arial" w:cs="Arial"/>
                            <w:b/>
                            <w:sz w:val="16"/>
                            <w:szCs w:val="16"/>
                          </w:rPr>
                        </w:pPr>
                        <w:r w:rsidRPr="00FC6AE6">
                          <w:rPr>
                            <w:rFonts w:ascii="Arial" w:hAnsi="Arial" w:cs="Arial"/>
                            <w:b/>
                            <w:sz w:val="16"/>
                            <w:szCs w:val="16"/>
                          </w:rPr>
                          <w:t>SENSORES Y ACTUADORES</w:t>
                        </w:r>
                      </w:p>
                    </w:txbxContent>
                  </v:textbox>
                </v:roundrect>
                <v:roundrect id="8 Rectángulo redondeado" o:spid="_x0000_s1030" style="position:absolute;left:35299;top:6379;width:13338;height:69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ev74A&#10;AADaAAAADwAAAGRycy9kb3ducmV2LnhtbERPTWsCMRC9F/wPYQRvNWtLRVajaEUQeurqxdu4GTer&#10;m8mSpJr+++ZQ8Ph434tVsp24kw+tYwWTcQGCuHa65UbB8bB7nYEIEVlj55gU/FKA1XLwssBSuwd/&#10;072KjcghHEpUYGLsSylDbchiGLueOHMX5y3GDH0jtcdHDredfCuKqbTYcm4w2NOnofpW/VgFVr+n&#10;7RXXJ9rNqs3pI31tvTkrNRqm9RxEpBSf4n/3XivIW/OVfAPk8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Ft3r++AAAA2gAAAA8AAAAAAAAAAAAAAAAAmAIAAGRycy9kb3ducmV2&#10;LnhtbFBLBQYAAAAABAAEAPUAAACDAwAAAAA=&#10;" fillcolor="#5b9bd5 [3204]" strokecolor="#1f4d78 [1604]" strokeweight="1pt">
                  <v:stroke joinstyle="miter"/>
                  <v:textbox>
                    <w:txbxContent>
                      <w:p w:rsidR="001A07E0" w:rsidRPr="00FC6AE6" w:rsidRDefault="001A07E0" w:rsidP="00FC6AE6">
                        <w:pPr>
                          <w:jc w:val="center"/>
                          <w:rPr>
                            <w:rFonts w:ascii="Arial" w:hAnsi="Arial" w:cs="Arial"/>
                            <w:b/>
                            <w:sz w:val="16"/>
                            <w:szCs w:val="16"/>
                          </w:rPr>
                        </w:pPr>
                        <w:r w:rsidRPr="00FC6AE6">
                          <w:rPr>
                            <w:rFonts w:ascii="Arial" w:hAnsi="Arial" w:cs="Arial"/>
                            <w:b/>
                            <w:sz w:val="16"/>
                            <w:szCs w:val="16"/>
                          </w:rPr>
                          <w:t>SISTEMA INTELIGENTE</w:t>
                        </w:r>
                      </w:p>
                    </w:txbxContent>
                  </v:textbox>
                </v:roundrect>
                <v:rect id="9 Rectángulo" o:spid="_x0000_s1031" style="position:absolute;width:49664;height:1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74MEA&#10;AADaAAAADwAAAGRycy9kb3ducmV2LnhtbESPzWrDMBCE74W+g9hCbo2cQELiRgmhUOixTfNzXayN&#10;bWqtjFax3LevCoEeh5n5htnsRtepgYK0ng3MpgUo4srblmsDx6+35xUoicgWO89k4IcEdtvHhw2W&#10;1if+pOEQa5UhLCUaaGLsS62lasihTH1PnL2rDw5jlqHWNmDKcNfpeVEstcOW80KDPb02VH0fbs5A&#10;TGkxSHWx1+MqpI/zWU54EWMmT+P+BVSkMf6H7+13a2ANf1fyDd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E++DBAAAA2gAAAA8AAAAAAAAAAAAAAAAAmAIAAGRycy9kb3du&#10;cmV2LnhtbFBLBQYAAAAABAAEAPUAAACGAwAAAAA=&#10;" filled="f" strokecolor="#5b9bd5 [3204]" strokeweight="1pt"/>
                <v:line id="10 Conector recto" o:spid="_x0000_s1032" style="position:absolute;visibility:visible;mso-wrap-style:square" from="32322,9250" to="35301,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ByJMYAAADbAAAADwAAAGRycy9kb3ducmV2LnhtbESPQWvCQBCF7wX/wzJCb3VjD0VSVxFR&#10;UIRKjbT1NmTHJJidTbNbE/vrO4eCtxnem/e+mc57V6srtaHybGA8SkAR595WXBg4ZuunCagQkS3W&#10;nsnAjQLMZ4OHKabWd/xO10MslIRwSNFAGWOTah3ykhyGkW+IRTv71mGUtS20bbGTcFfr5yR50Q4r&#10;loYSG1qWlF8OP85A9/Gdve2S7af9WmWb0+n2u6/HmTGPw37xCipSH+/m/+uNFXyhl19kAD3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gciTGAAAA2wAAAA8AAAAAAAAA&#10;AAAAAAAAoQIAAGRycy9kb3ducmV2LnhtbFBLBQYAAAAABAAEAPkAAACUAwAAAAA=&#10;" strokecolor="black [3200]" strokeweight="1.5pt">
                  <v:stroke joinstyle="miter"/>
                </v:line>
                <w10:anchorlock/>
              </v:group>
            </w:pict>
          </mc:Fallback>
        </mc:AlternateContent>
      </w:r>
    </w:p>
    <w:p w:rsidR="006477BF" w:rsidRDefault="006477BF" w:rsidP="00FC6AE6">
      <w:pPr>
        <w:spacing w:after="0" w:line="240" w:lineRule="auto"/>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Figura 1: estructura del robot móvil</w:t>
      </w:r>
    </w:p>
    <w:p w:rsidR="006477BF" w:rsidRDefault="006477BF" w:rsidP="006477BF">
      <w:pPr>
        <w:spacing w:after="0" w:line="240" w:lineRule="auto"/>
        <w:jc w:val="both"/>
        <w:rPr>
          <w:rFonts w:ascii="Times New Roman" w:hAnsi="Times New Roman" w:cs="Times New Roman"/>
          <w:color w:val="0D0D0D" w:themeColor="text1" w:themeTint="F2"/>
          <w:sz w:val="20"/>
          <w:szCs w:val="20"/>
        </w:rPr>
      </w:pPr>
    </w:p>
    <w:p w:rsidR="006477BF" w:rsidRPr="006477BF" w:rsidRDefault="006477BF" w:rsidP="006477BF">
      <w:pPr>
        <w:spacing w:after="0" w:line="240" w:lineRule="auto"/>
        <w:jc w:val="both"/>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 xml:space="preserve">•  </w:t>
      </w:r>
      <w:r w:rsidRPr="006477BF">
        <w:rPr>
          <w:rFonts w:ascii="Times New Roman" w:hAnsi="Times New Roman" w:cs="Times New Roman"/>
          <w:color w:val="0D0D0D" w:themeColor="text1" w:themeTint="F2"/>
          <w:sz w:val="20"/>
          <w:szCs w:val="20"/>
        </w:rPr>
        <w:t>La estructura mecánica: estructuras con ruedas, piernas y orugas.</w:t>
      </w:r>
    </w:p>
    <w:p w:rsidR="006477BF" w:rsidRPr="006477BF" w:rsidRDefault="006477BF" w:rsidP="006477BF">
      <w:pPr>
        <w:spacing w:after="0" w:line="240" w:lineRule="auto"/>
        <w:jc w:val="both"/>
        <w:rPr>
          <w:rFonts w:ascii="Times New Roman" w:hAnsi="Times New Roman" w:cs="Times New Roman"/>
          <w:color w:val="0D0D0D" w:themeColor="text1" w:themeTint="F2"/>
          <w:sz w:val="20"/>
          <w:szCs w:val="20"/>
        </w:rPr>
      </w:pPr>
      <w:r w:rsidRPr="006477BF">
        <w:rPr>
          <w:rFonts w:ascii="Times New Roman" w:hAnsi="Times New Roman" w:cs="Times New Roman"/>
          <w:color w:val="0D0D0D" w:themeColor="text1" w:themeTint="F2"/>
          <w:sz w:val="20"/>
          <w:szCs w:val="20"/>
        </w:rPr>
        <w:t>•</w:t>
      </w:r>
      <w:r>
        <w:rPr>
          <w:rFonts w:ascii="Times New Roman" w:hAnsi="Times New Roman" w:cs="Times New Roman"/>
          <w:color w:val="0D0D0D" w:themeColor="text1" w:themeTint="F2"/>
          <w:sz w:val="20"/>
          <w:szCs w:val="20"/>
        </w:rPr>
        <w:t xml:space="preserve">  </w:t>
      </w:r>
      <w:r w:rsidRPr="006477BF">
        <w:rPr>
          <w:rFonts w:ascii="Times New Roman" w:hAnsi="Times New Roman" w:cs="Times New Roman"/>
          <w:color w:val="0D0D0D" w:themeColor="text1" w:themeTint="F2"/>
          <w:sz w:val="20"/>
          <w:szCs w:val="20"/>
        </w:rPr>
        <w:t>Actuadores: motores, luces, ruedas.</w:t>
      </w:r>
    </w:p>
    <w:p w:rsidR="006477BF" w:rsidRPr="006477BF" w:rsidRDefault="006477BF" w:rsidP="006477BF">
      <w:pPr>
        <w:spacing w:after="0" w:line="240" w:lineRule="auto"/>
        <w:jc w:val="both"/>
        <w:rPr>
          <w:rFonts w:ascii="Times New Roman" w:hAnsi="Times New Roman" w:cs="Times New Roman"/>
          <w:color w:val="0D0D0D" w:themeColor="text1" w:themeTint="F2"/>
          <w:sz w:val="20"/>
          <w:szCs w:val="20"/>
        </w:rPr>
      </w:pPr>
      <w:r w:rsidRPr="006477BF">
        <w:rPr>
          <w:rFonts w:ascii="Times New Roman" w:hAnsi="Times New Roman" w:cs="Times New Roman"/>
          <w:color w:val="0D0D0D" w:themeColor="text1" w:themeTint="F2"/>
          <w:sz w:val="20"/>
          <w:szCs w:val="20"/>
        </w:rPr>
        <w:t>•</w:t>
      </w:r>
      <w:r>
        <w:rPr>
          <w:rFonts w:ascii="Times New Roman" w:hAnsi="Times New Roman" w:cs="Times New Roman"/>
          <w:color w:val="0D0D0D" w:themeColor="text1" w:themeTint="F2"/>
          <w:sz w:val="20"/>
          <w:szCs w:val="20"/>
        </w:rPr>
        <w:t xml:space="preserve">  </w:t>
      </w:r>
      <w:r w:rsidRPr="006477BF">
        <w:rPr>
          <w:rFonts w:ascii="Times New Roman" w:hAnsi="Times New Roman" w:cs="Times New Roman"/>
          <w:color w:val="0D0D0D" w:themeColor="text1" w:themeTint="F2"/>
          <w:sz w:val="20"/>
          <w:szCs w:val="20"/>
        </w:rPr>
        <w:t>Sensores: sonar, láser, cámaras, infrarrojos y cualquier elemento que nos proporciones información del entorno.</w:t>
      </w:r>
    </w:p>
    <w:p w:rsidR="00DF717E" w:rsidRDefault="006477BF" w:rsidP="006477BF">
      <w:pPr>
        <w:spacing w:after="0" w:line="240" w:lineRule="auto"/>
        <w:jc w:val="both"/>
        <w:rPr>
          <w:rFonts w:ascii="Times New Roman" w:hAnsi="Times New Roman" w:cs="Times New Roman"/>
          <w:color w:val="0D0D0D" w:themeColor="text1" w:themeTint="F2"/>
          <w:sz w:val="20"/>
          <w:szCs w:val="20"/>
        </w:rPr>
      </w:pPr>
      <w:r w:rsidRPr="006477BF">
        <w:rPr>
          <w:rFonts w:ascii="Times New Roman" w:hAnsi="Times New Roman" w:cs="Times New Roman"/>
          <w:color w:val="0D0D0D" w:themeColor="text1" w:themeTint="F2"/>
          <w:sz w:val="20"/>
          <w:szCs w:val="20"/>
        </w:rPr>
        <w:t>•</w:t>
      </w:r>
      <w:r>
        <w:rPr>
          <w:rFonts w:ascii="Times New Roman" w:hAnsi="Times New Roman" w:cs="Times New Roman"/>
          <w:color w:val="0D0D0D" w:themeColor="text1" w:themeTint="F2"/>
          <w:sz w:val="20"/>
          <w:szCs w:val="20"/>
        </w:rPr>
        <w:t xml:space="preserve">  </w:t>
      </w:r>
      <w:r w:rsidRPr="006477BF">
        <w:rPr>
          <w:rFonts w:ascii="Times New Roman" w:hAnsi="Times New Roman" w:cs="Times New Roman"/>
          <w:color w:val="0D0D0D" w:themeColor="text1" w:themeTint="F2"/>
          <w:sz w:val="20"/>
          <w:szCs w:val="20"/>
        </w:rPr>
        <w:t>Inteligencia: métodos, algoritmos, etc. Estos van a permitir a partir de la información de los sensores, interactuar con el entorno</w:t>
      </w:r>
    </w:p>
    <w:p w:rsidR="00DF717E" w:rsidRDefault="006477BF" w:rsidP="00C74FE6">
      <w:pPr>
        <w:spacing w:after="0" w:line="240" w:lineRule="auto"/>
        <w:jc w:val="both"/>
        <w:rPr>
          <w:rFonts w:ascii="Times New Roman" w:hAnsi="Times New Roman" w:cs="Times New Roman"/>
          <w:color w:val="0D0D0D" w:themeColor="text1" w:themeTint="F2"/>
          <w:sz w:val="20"/>
          <w:szCs w:val="20"/>
        </w:rPr>
      </w:pPr>
      <w:r w:rsidRPr="006477BF">
        <w:rPr>
          <w:rFonts w:ascii="Times New Roman" w:hAnsi="Times New Roman" w:cs="Times New Roman"/>
          <w:color w:val="0D0D0D" w:themeColor="text1" w:themeTint="F2"/>
          <w:sz w:val="20"/>
          <w:szCs w:val="20"/>
        </w:rPr>
        <w:t xml:space="preserve">     En el diseño un sistema de locomoción aplicado a un Robot Móvil hay que tener en cuenta las siguientes características y consideraciones</w:t>
      </w:r>
      <w:r>
        <w:rPr>
          <w:rFonts w:ascii="Times New Roman" w:hAnsi="Times New Roman" w:cs="Times New Roman"/>
          <w:color w:val="0D0D0D" w:themeColor="text1" w:themeTint="F2"/>
          <w:sz w:val="20"/>
          <w:szCs w:val="20"/>
        </w:rPr>
        <w:t>:</w:t>
      </w:r>
    </w:p>
    <w:p w:rsidR="006477BF" w:rsidRPr="006477BF" w:rsidRDefault="006477BF" w:rsidP="006477BF">
      <w:pPr>
        <w:spacing w:after="0" w:line="240" w:lineRule="auto"/>
        <w:jc w:val="both"/>
        <w:rPr>
          <w:rFonts w:ascii="Times New Roman" w:hAnsi="Times New Roman" w:cs="Times New Roman"/>
          <w:color w:val="0D0D0D" w:themeColor="text1" w:themeTint="F2"/>
          <w:sz w:val="20"/>
          <w:szCs w:val="20"/>
          <w:lang w:val="es-US"/>
        </w:rPr>
      </w:pPr>
      <w:r>
        <w:rPr>
          <w:rFonts w:ascii="Times New Roman" w:hAnsi="Times New Roman" w:cs="Times New Roman"/>
          <w:color w:val="0D0D0D" w:themeColor="text1" w:themeTint="F2"/>
          <w:sz w:val="20"/>
          <w:szCs w:val="20"/>
          <w:lang w:val="es-US"/>
        </w:rPr>
        <w:t xml:space="preserve">•  </w:t>
      </w:r>
      <w:r w:rsidRPr="006477BF">
        <w:rPr>
          <w:rFonts w:ascii="Times New Roman" w:hAnsi="Times New Roman" w:cs="Times New Roman"/>
          <w:color w:val="0D0D0D" w:themeColor="text1" w:themeTint="F2"/>
          <w:sz w:val="20"/>
          <w:szCs w:val="20"/>
          <w:lang w:val="es-US"/>
        </w:rPr>
        <w:t>Maniobrabilidad, que es la facilidad del vehículo para moverse; la sensibilidad de los mandos al piloto en todas las posibles condiciones de marcha, independientemente de las condiciones de terreno.</w:t>
      </w:r>
    </w:p>
    <w:p w:rsidR="006477BF" w:rsidRPr="006477BF" w:rsidRDefault="006477BF" w:rsidP="006477BF">
      <w:pPr>
        <w:spacing w:after="0" w:line="240" w:lineRule="auto"/>
        <w:jc w:val="both"/>
        <w:rPr>
          <w:rFonts w:ascii="Times New Roman" w:hAnsi="Times New Roman" w:cs="Times New Roman"/>
          <w:color w:val="0D0D0D" w:themeColor="text1" w:themeTint="F2"/>
          <w:sz w:val="20"/>
          <w:szCs w:val="20"/>
          <w:lang w:val="es-US"/>
        </w:rPr>
      </w:pPr>
      <w:r w:rsidRPr="006477BF">
        <w:rPr>
          <w:rFonts w:ascii="Times New Roman" w:hAnsi="Times New Roman" w:cs="Times New Roman"/>
          <w:color w:val="0D0D0D" w:themeColor="text1" w:themeTint="F2"/>
          <w:sz w:val="20"/>
          <w:szCs w:val="20"/>
          <w:lang w:val="es-US"/>
        </w:rPr>
        <w:t>•</w:t>
      </w:r>
      <w:r>
        <w:rPr>
          <w:rFonts w:ascii="Times New Roman" w:hAnsi="Times New Roman" w:cs="Times New Roman"/>
          <w:color w:val="0D0D0D" w:themeColor="text1" w:themeTint="F2"/>
          <w:sz w:val="20"/>
          <w:szCs w:val="20"/>
          <w:lang w:val="es-US"/>
        </w:rPr>
        <w:t xml:space="preserve">  </w:t>
      </w:r>
      <w:r w:rsidRPr="006477BF">
        <w:rPr>
          <w:rFonts w:ascii="Times New Roman" w:hAnsi="Times New Roman" w:cs="Times New Roman"/>
          <w:color w:val="0D0D0D" w:themeColor="text1" w:themeTint="F2"/>
          <w:sz w:val="20"/>
          <w:szCs w:val="20"/>
          <w:lang w:val="es-US"/>
        </w:rPr>
        <w:t>Controlabilidad, es una de las características de un sistema en espacio de estado, que permite ejercer un cambio sobre uno o varios de sus estados, modificando su condición inicial.</w:t>
      </w:r>
    </w:p>
    <w:p w:rsidR="006477BF" w:rsidRPr="006477BF" w:rsidRDefault="006477BF" w:rsidP="006477BF">
      <w:pPr>
        <w:spacing w:after="0" w:line="240" w:lineRule="auto"/>
        <w:jc w:val="both"/>
        <w:rPr>
          <w:rFonts w:ascii="Times New Roman" w:hAnsi="Times New Roman" w:cs="Times New Roman"/>
          <w:color w:val="0D0D0D" w:themeColor="text1" w:themeTint="F2"/>
          <w:sz w:val="20"/>
          <w:szCs w:val="20"/>
          <w:lang w:val="es-US"/>
        </w:rPr>
      </w:pPr>
      <w:r w:rsidRPr="006477BF">
        <w:rPr>
          <w:rFonts w:ascii="Times New Roman" w:hAnsi="Times New Roman" w:cs="Times New Roman"/>
          <w:color w:val="0D0D0D" w:themeColor="text1" w:themeTint="F2"/>
          <w:sz w:val="20"/>
          <w:szCs w:val="20"/>
          <w:lang w:val="es-US"/>
        </w:rPr>
        <w:t>•</w:t>
      </w:r>
      <w:r>
        <w:rPr>
          <w:rFonts w:ascii="Times New Roman" w:hAnsi="Times New Roman" w:cs="Times New Roman"/>
          <w:color w:val="0D0D0D" w:themeColor="text1" w:themeTint="F2"/>
          <w:sz w:val="20"/>
          <w:szCs w:val="20"/>
          <w:lang w:val="es-US"/>
        </w:rPr>
        <w:t xml:space="preserve">  </w:t>
      </w:r>
      <w:r w:rsidRPr="006477BF">
        <w:rPr>
          <w:rFonts w:ascii="Times New Roman" w:hAnsi="Times New Roman" w:cs="Times New Roman"/>
          <w:color w:val="0D0D0D" w:themeColor="text1" w:themeTint="F2"/>
          <w:sz w:val="20"/>
          <w:szCs w:val="20"/>
          <w:lang w:val="es-US"/>
        </w:rPr>
        <w:t>Tracción, es la potencia transmitida a las ruedas o ruedas de un vehículo desde uno o varios motores o mecanismos de transmisión para poder vencer la fricción estática y dinámica.</w:t>
      </w:r>
    </w:p>
    <w:p w:rsidR="006477BF" w:rsidRPr="006477BF" w:rsidRDefault="006477BF" w:rsidP="006477BF">
      <w:pPr>
        <w:spacing w:after="0" w:line="240" w:lineRule="auto"/>
        <w:jc w:val="both"/>
        <w:rPr>
          <w:rFonts w:ascii="Times New Roman" w:hAnsi="Times New Roman" w:cs="Times New Roman"/>
          <w:color w:val="0D0D0D" w:themeColor="text1" w:themeTint="F2"/>
          <w:sz w:val="20"/>
          <w:szCs w:val="20"/>
          <w:lang w:val="es-US"/>
        </w:rPr>
      </w:pPr>
      <w:r w:rsidRPr="006477BF">
        <w:rPr>
          <w:rFonts w:ascii="Times New Roman" w:hAnsi="Times New Roman" w:cs="Times New Roman"/>
          <w:color w:val="0D0D0D" w:themeColor="text1" w:themeTint="F2"/>
          <w:sz w:val="20"/>
          <w:szCs w:val="20"/>
          <w:lang w:val="es-US"/>
        </w:rPr>
        <w:t>•</w:t>
      </w:r>
      <w:r>
        <w:rPr>
          <w:rFonts w:ascii="Times New Roman" w:hAnsi="Times New Roman" w:cs="Times New Roman"/>
          <w:color w:val="0D0D0D" w:themeColor="text1" w:themeTint="F2"/>
          <w:sz w:val="20"/>
          <w:szCs w:val="20"/>
          <w:lang w:val="es-US"/>
        </w:rPr>
        <w:t xml:space="preserve">  </w:t>
      </w:r>
      <w:r w:rsidRPr="006477BF">
        <w:rPr>
          <w:rFonts w:ascii="Times New Roman" w:hAnsi="Times New Roman" w:cs="Times New Roman"/>
          <w:color w:val="0D0D0D" w:themeColor="text1" w:themeTint="F2"/>
          <w:sz w:val="20"/>
          <w:szCs w:val="20"/>
          <w:lang w:val="es-US"/>
        </w:rPr>
        <w:t>Estabilidad mecánica, es la propiedad de un sistema de mantener el estado de equilibrio estático cuando éste es sometido a fuerzas o perturbaciones, tanto internas como externas.</w:t>
      </w:r>
    </w:p>
    <w:p w:rsidR="006477BF" w:rsidRPr="006477BF" w:rsidRDefault="006477BF" w:rsidP="006477BF">
      <w:pPr>
        <w:spacing w:after="0" w:line="240" w:lineRule="auto"/>
        <w:jc w:val="both"/>
        <w:rPr>
          <w:rFonts w:ascii="Times New Roman" w:hAnsi="Times New Roman" w:cs="Times New Roman"/>
          <w:color w:val="0D0D0D" w:themeColor="text1" w:themeTint="F2"/>
          <w:sz w:val="20"/>
          <w:szCs w:val="20"/>
          <w:lang w:val="es-US"/>
        </w:rPr>
      </w:pPr>
      <w:r w:rsidRPr="006477BF">
        <w:rPr>
          <w:rFonts w:ascii="Times New Roman" w:hAnsi="Times New Roman" w:cs="Times New Roman"/>
          <w:color w:val="0D0D0D" w:themeColor="text1" w:themeTint="F2"/>
          <w:sz w:val="20"/>
          <w:szCs w:val="20"/>
          <w:lang w:val="es-US"/>
        </w:rPr>
        <w:t>•</w:t>
      </w:r>
      <w:r>
        <w:rPr>
          <w:rFonts w:ascii="Times New Roman" w:hAnsi="Times New Roman" w:cs="Times New Roman"/>
          <w:color w:val="0D0D0D" w:themeColor="text1" w:themeTint="F2"/>
          <w:sz w:val="20"/>
          <w:szCs w:val="20"/>
          <w:lang w:val="es-US"/>
        </w:rPr>
        <w:t xml:space="preserve">  </w:t>
      </w:r>
      <w:r w:rsidRPr="006477BF">
        <w:rPr>
          <w:rFonts w:ascii="Times New Roman" w:hAnsi="Times New Roman" w:cs="Times New Roman"/>
          <w:color w:val="0D0D0D" w:themeColor="text1" w:themeTint="F2"/>
          <w:sz w:val="20"/>
          <w:szCs w:val="20"/>
          <w:lang w:val="es-US"/>
        </w:rPr>
        <w:t xml:space="preserve">Eficiencia, es la relación entre la potencia que ingresa al sistema con respecto a la potencia entregada por el mismo sistema. </w:t>
      </w:r>
    </w:p>
    <w:p w:rsidR="006477BF" w:rsidRPr="006477BF" w:rsidRDefault="006477BF" w:rsidP="006477BF">
      <w:pPr>
        <w:spacing w:after="0" w:line="240" w:lineRule="auto"/>
        <w:jc w:val="both"/>
        <w:rPr>
          <w:rFonts w:ascii="Times New Roman" w:hAnsi="Times New Roman" w:cs="Times New Roman"/>
          <w:color w:val="0D0D0D" w:themeColor="text1" w:themeTint="F2"/>
          <w:sz w:val="20"/>
          <w:szCs w:val="20"/>
          <w:lang w:val="es-US"/>
        </w:rPr>
      </w:pPr>
      <w:r w:rsidRPr="006477BF">
        <w:rPr>
          <w:rFonts w:ascii="Times New Roman" w:hAnsi="Times New Roman" w:cs="Times New Roman"/>
          <w:color w:val="0D0D0D" w:themeColor="text1" w:themeTint="F2"/>
          <w:sz w:val="20"/>
          <w:szCs w:val="20"/>
          <w:lang w:val="es-US"/>
        </w:rPr>
        <w:t>•</w:t>
      </w:r>
      <w:r>
        <w:rPr>
          <w:rFonts w:ascii="Times New Roman" w:hAnsi="Times New Roman" w:cs="Times New Roman"/>
          <w:color w:val="0D0D0D" w:themeColor="text1" w:themeTint="F2"/>
          <w:sz w:val="20"/>
          <w:szCs w:val="20"/>
          <w:lang w:val="es-US"/>
        </w:rPr>
        <w:t xml:space="preserve">  </w:t>
      </w:r>
      <w:r w:rsidRPr="006477BF">
        <w:rPr>
          <w:rFonts w:ascii="Times New Roman" w:hAnsi="Times New Roman" w:cs="Times New Roman"/>
          <w:color w:val="0D0D0D" w:themeColor="text1" w:themeTint="F2"/>
          <w:sz w:val="20"/>
          <w:szCs w:val="20"/>
          <w:lang w:val="es-US"/>
        </w:rPr>
        <w:t>Mantenimiento, el cual hace referencia a todas las acciones que tienen por objetivo mantener en buen estado un sistema para que éste pueda llevar a cabo una función específica.</w:t>
      </w:r>
    </w:p>
    <w:p w:rsidR="006477BF" w:rsidRDefault="006477BF" w:rsidP="006477BF">
      <w:pPr>
        <w:spacing w:after="0" w:line="240" w:lineRule="auto"/>
        <w:jc w:val="both"/>
        <w:rPr>
          <w:rFonts w:ascii="Times New Roman" w:hAnsi="Times New Roman" w:cs="Times New Roman"/>
          <w:color w:val="0D0D0D" w:themeColor="text1" w:themeTint="F2"/>
          <w:sz w:val="20"/>
          <w:szCs w:val="20"/>
          <w:lang w:val="es-US"/>
        </w:rPr>
      </w:pPr>
      <w:r w:rsidRPr="006477BF">
        <w:rPr>
          <w:rFonts w:ascii="Times New Roman" w:hAnsi="Times New Roman" w:cs="Times New Roman"/>
          <w:color w:val="0D0D0D" w:themeColor="text1" w:themeTint="F2"/>
          <w:sz w:val="20"/>
          <w:szCs w:val="20"/>
          <w:lang w:val="es-US"/>
        </w:rPr>
        <w:t>•</w:t>
      </w:r>
      <w:r>
        <w:rPr>
          <w:rFonts w:ascii="Times New Roman" w:hAnsi="Times New Roman" w:cs="Times New Roman"/>
          <w:color w:val="0D0D0D" w:themeColor="text1" w:themeTint="F2"/>
          <w:sz w:val="20"/>
          <w:szCs w:val="20"/>
          <w:lang w:val="es-US"/>
        </w:rPr>
        <w:t xml:space="preserve">  </w:t>
      </w:r>
      <w:r w:rsidRPr="006477BF">
        <w:rPr>
          <w:rFonts w:ascii="Times New Roman" w:hAnsi="Times New Roman" w:cs="Times New Roman"/>
          <w:color w:val="0D0D0D" w:themeColor="text1" w:themeTint="F2"/>
          <w:sz w:val="20"/>
          <w:szCs w:val="20"/>
          <w:lang w:val="es-US"/>
        </w:rPr>
        <w:t>Navegabilidad, es la característica propia o asistida de un robot móvil que le permite realizar un estudio del entorno basado en la información recibida de los sensores.</w:t>
      </w:r>
    </w:p>
    <w:p w:rsidR="006477BF" w:rsidRDefault="006477BF" w:rsidP="006477BF">
      <w:pPr>
        <w:spacing w:after="0" w:line="240" w:lineRule="auto"/>
        <w:jc w:val="both"/>
        <w:rPr>
          <w:rFonts w:ascii="Times New Roman" w:hAnsi="Times New Roman" w:cs="Times New Roman"/>
          <w:color w:val="0D0D0D" w:themeColor="text1" w:themeTint="F2"/>
          <w:sz w:val="20"/>
          <w:szCs w:val="20"/>
          <w:lang w:val="es-US"/>
        </w:rPr>
      </w:pPr>
      <w:r w:rsidRPr="006477BF">
        <w:rPr>
          <w:rFonts w:ascii="Times New Roman" w:hAnsi="Times New Roman" w:cs="Times New Roman"/>
          <w:b/>
          <w:i/>
          <w:color w:val="0D0D0D" w:themeColor="text1" w:themeTint="F2"/>
          <w:sz w:val="20"/>
          <w:szCs w:val="20"/>
        </w:rPr>
        <w:t>Grados de Libertad</w:t>
      </w:r>
      <w:r>
        <w:rPr>
          <w:rFonts w:ascii="Times New Roman" w:hAnsi="Times New Roman" w:cs="Times New Roman"/>
          <w:color w:val="0D0D0D" w:themeColor="text1" w:themeTint="F2"/>
          <w:sz w:val="20"/>
          <w:szCs w:val="20"/>
          <w:lang w:val="es-US"/>
        </w:rPr>
        <w:t xml:space="preserve">: </w:t>
      </w:r>
      <w:r w:rsidRPr="006477BF">
        <w:rPr>
          <w:rFonts w:ascii="Times New Roman" w:hAnsi="Times New Roman" w:cs="Times New Roman"/>
          <w:color w:val="0D0D0D" w:themeColor="text1" w:themeTint="F2"/>
          <w:sz w:val="20"/>
          <w:szCs w:val="20"/>
          <w:lang w:val="es-US"/>
        </w:rPr>
        <w:t>Los grados de libertad (GDL), también llamados DOF por sus siglas en inglés (</w:t>
      </w:r>
      <w:proofErr w:type="spellStart"/>
      <w:r w:rsidRPr="006477BF">
        <w:rPr>
          <w:rFonts w:ascii="Times New Roman" w:hAnsi="Times New Roman" w:cs="Times New Roman"/>
          <w:color w:val="0D0D0D" w:themeColor="text1" w:themeTint="F2"/>
          <w:sz w:val="20"/>
          <w:szCs w:val="20"/>
          <w:lang w:val="es-US"/>
        </w:rPr>
        <w:t>Degree</w:t>
      </w:r>
      <w:proofErr w:type="spellEnd"/>
      <w:r w:rsidRPr="006477BF">
        <w:rPr>
          <w:rFonts w:ascii="Times New Roman" w:hAnsi="Times New Roman" w:cs="Times New Roman"/>
          <w:color w:val="0D0D0D" w:themeColor="text1" w:themeTint="F2"/>
          <w:sz w:val="20"/>
          <w:szCs w:val="20"/>
          <w:lang w:val="es-US"/>
        </w:rPr>
        <w:t xml:space="preserve"> Of </w:t>
      </w:r>
      <w:proofErr w:type="spellStart"/>
      <w:r w:rsidRPr="006477BF">
        <w:rPr>
          <w:rFonts w:ascii="Times New Roman" w:hAnsi="Times New Roman" w:cs="Times New Roman"/>
          <w:color w:val="0D0D0D" w:themeColor="text1" w:themeTint="F2"/>
          <w:sz w:val="20"/>
          <w:szCs w:val="20"/>
          <w:lang w:val="es-US"/>
        </w:rPr>
        <w:t>Freedom</w:t>
      </w:r>
      <w:proofErr w:type="spellEnd"/>
      <w:r w:rsidRPr="006477BF">
        <w:rPr>
          <w:rFonts w:ascii="Times New Roman" w:hAnsi="Times New Roman" w:cs="Times New Roman"/>
          <w:color w:val="0D0D0D" w:themeColor="text1" w:themeTint="F2"/>
          <w:sz w:val="20"/>
          <w:szCs w:val="20"/>
          <w:lang w:val="es-US"/>
        </w:rPr>
        <w:t>) hacen referencia al número de movimientos independientes que se pueden realizar. En otras palabras, un grado de libertad es lo que define el tipo y numero de movimientos del robot [5]. Los grados de libertad de cada tipo de unión  de pares inferiore</w:t>
      </w:r>
      <w:r>
        <w:rPr>
          <w:rFonts w:ascii="Times New Roman" w:hAnsi="Times New Roman" w:cs="Times New Roman"/>
          <w:color w:val="0D0D0D" w:themeColor="text1" w:themeTint="F2"/>
          <w:sz w:val="20"/>
          <w:szCs w:val="20"/>
          <w:lang w:val="es-US"/>
        </w:rPr>
        <w:t>s están mostrados en la figura 2</w:t>
      </w:r>
      <w:r w:rsidRPr="006477BF">
        <w:rPr>
          <w:rFonts w:ascii="Times New Roman" w:hAnsi="Times New Roman" w:cs="Times New Roman"/>
          <w:color w:val="0D0D0D" w:themeColor="text1" w:themeTint="F2"/>
          <w:sz w:val="20"/>
          <w:szCs w:val="20"/>
          <w:lang w:val="es-US"/>
        </w:rPr>
        <w:t>.</w:t>
      </w:r>
      <w:r>
        <w:rPr>
          <w:rFonts w:ascii="Times New Roman" w:hAnsi="Times New Roman" w:cs="Times New Roman"/>
          <w:color w:val="0D0D0D" w:themeColor="text1" w:themeTint="F2"/>
          <w:sz w:val="20"/>
          <w:szCs w:val="20"/>
          <w:lang w:val="es-US"/>
        </w:rPr>
        <w:t xml:space="preserve"> </w:t>
      </w:r>
    </w:p>
    <w:p w:rsidR="006477BF" w:rsidRPr="006477BF" w:rsidRDefault="006477BF" w:rsidP="006477BF">
      <w:pPr>
        <w:spacing w:after="0" w:line="240" w:lineRule="auto"/>
        <w:jc w:val="both"/>
        <w:rPr>
          <w:rFonts w:ascii="Times New Roman" w:hAnsi="Times New Roman" w:cs="Times New Roman"/>
          <w:color w:val="0D0D0D" w:themeColor="text1" w:themeTint="F2"/>
          <w:sz w:val="20"/>
          <w:szCs w:val="20"/>
        </w:rPr>
      </w:pPr>
      <w:r w:rsidRPr="006477BF">
        <w:rPr>
          <w:rFonts w:ascii="Times New Roman" w:hAnsi="Times New Roman" w:cs="Times New Roman"/>
          <w:color w:val="0D0D0D" w:themeColor="text1" w:themeTint="F2"/>
          <w:sz w:val="20"/>
          <w:szCs w:val="20"/>
        </w:rPr>
        <w:t>La Ecuación para calcular los grados de libertad en un mecanismo es:</w:t>
      </w:r>
    </w:p>
    <w:p w:rsidR="006477BF" w:rsidRPr="00D349C9" w:rsidRDefault="006477BF" w:rsidP="006477BF">
      <w:pPr>
        <w:jc w:val="both"/>
        <w:rPr>
          <w:rFonts w:ascii="Times New Roman" w:hAnsi="Times New Roman" w:cs="Times New Roman"/>
          <w:color w:val="0D0D0D" w:themeColor="text1" w:themeTint="F2"/>
          <w:sz w:val="24"/>
          <w:szCs w:val="24"/>
        </w:rPr>
      </w:pPr>
      <w:r w:rsidRPr="006477BF">
        <w:rPr>
          <w:rFonts w:ascii="Times New Roman" w:hAnsi="Times New Roman" w:cs="Times New Roman"/>
          <w:color w:val="0D0D0D" w:themeColor="text1" w:themeTint="F2"/>
          <w:sz w:val="20"/>
          <w:szCs w:val="20"/>
        </w:rPr>
        <w:t>GDL=3 (n-1)-2j</w:t>
      </w:r>
      <w:r>
        <w:rPr>
          <w:rFonts w:ascii="Times New Roman" w:hAnsi="Times New Roman" w:cs="Times New Roman"/>
          <w:color w:val="0D0D0D" w:themeColor="text1" w:themeTint="F2"/>
          <w:sz w:val="20"/>
          <w:szCs w:val="20"/>
          <w:vertAlign w:val="subscript"/>
        </w:rPr>
        <w:t>1</w:t>
      </w:r>
      <w:r>
        <w:rPr>
          <w:rFonts w:ascii="Times New Roman" w:hAnsi="Times New Roman" w:cs="Times New Roman"/>
          <w:color w:val="0D0D0D" w:themeColor="text1" w:themeTint="F2"/>
          <w:sz w:val="20"/>
          <w:szCs w:val="20"/>
        </w:rPr>
        <w:t>-j</w:t>
      </w:r>
      <w:r>
        <w:rPr>
          <w:rFonts w:ascii="Times New Roman" w:hAnsi="Times New Roman" w:cs="Times New Roman"/>
          <w:color w:val="0D0D0D" w:themeColor="text1" w:themeTint="F2"/>
          <w:sz w:val="20"/>
          <w:szCs w:val="20"/>
          <w:vertAlign w:val="subscript"/>
        </w:rPr>
        <w:t xml:space="preserve">2                                                                                                                                                                                                                  </w:t>
      </w:r>
      <w:r w:rsidRPr="00D349C9">
        <w:rPr>
          <w:rFonts w:ascii="Times New Roman" w:eastAsiaTheme="minorEastAsia" w:hAnsi="Times New Roman" w:cs="Times New Roman"/>
          <w:color w:val="0D0D0D" w:themeColor="text1" w:themeTint="F2"/>
          <w:sz w:val="24"/>
          <w:szCs w:val="24"/>
        </w:rPr>
        <w:t>(1)</w:t>
      </w:r>
    </w:p>
    <w:p w:rsidR="006477BF" w:rsidRPr="006477BF" w:rsidRDefault="006477BF" w:rsidP="006477BF">
      <w:pPr>
        <w:spacing w:after="0" w:line="240" w:lineRule="auto"/>
        <w:jc w:val="both"/>
        <w:rPr>
          <w:rFonts w:ascii="Times New Roman" w:hAnsi="Times New Roman" w:cs="Times New Roman"/>
          <w:color w:val="0D0D0D" w:themeColor="text1" w:themeTint="F2"/>
          <w:sz w:val="20"/>
          <w:szCs w:val="20"/>
          <w:lang w:val="es-US"/>
        </w:rPr>
      </w:pPr>
      <w:proofErr w:type="spellStart"/>
      <w:r w:rsidRPr="006477BF">
        <w:rPr>
          <w:rFonts w:ascii="Times New Roman" w:hAnsi="Times New Roman" w:cs="Times New Roman"/>
          <w:color w:val="0D0D0D" w:themeColor="text1" w:themeTint="F2"/>
          <w:sz w:val="20"/>
          <w:szCs w:val="20"/>
          <w:lang w:val="es-US"/>
        </w:rPr>
        <w:t>Donde</w:t>
      </w:r>
      <w:proofErr w:type="spellEnd"/>
      <w:r w:rsidRPr="006477BF">
        <w:rPr>
          <w:rFonts w:ascii="Times New Roman" w:hAnsi="Times New Roman" w:cs="Times New Roman"/>
          <w:color w:val="0D0D0D" w:themeColor="text1" w:themeTint="F2"/>
          <w:sz w:val="20"/>
          <w:szCs w:val="20"/>
          <w:lang w:val="es-US"/>
        </w:rPr>
        <w:t>:</w:t>
      </w:r>
    </w:p>
    <w:p w:rsidR="006477BF" w:rsidRPr="006477BF" w:rsidRDefault="006477BF" w:rsidP="006477BF">
      <w:pPr>
        <w:spacing w:after="0" w:line="240" w:lineRule="auto"/>
        <w:jc w:val="both"/>
        <w:rPr>
          <w:rFonts w:ascii="Times New Roman" w:hAnsi="Times New Roman" w:cs="Times New Roman"/>
          <w:color w:val="0D0D0D" w:themeColor="text1" w:themeTint="F2"/>
          <w:sz w:val="20"/>
          <w:szCs w:val="20"/>
          <w:lang w:val="es-US"/>
        </w:rPr>
      </w:pPr>
      <w:r w:rsidRPr="006477BF">
        <w:rPr>
          <w:rFonts w:ascii="Times New Roman" w:hAnsi="Times New Roman" w:cs="Times New Roman"/>
          <w:color w:val="0D0D0D" w:themeColor="text1" w:themeTint="F2"/>
          <w:sz w:val="20"/>
          <w:szCs w:val="20"/>
          <w:lang w:val="es-US"/>
        </w:rPr>
        <w:tab/>
        <w:t>DOF = Grados de libertad totales del mecanismo,</w:t>
      </w:r>
    </w:p>
    <w:p w:rsidR="006477BF" w:rsidRPr="006477BF" w:rsidRDefault="006477BF" w:rsidP="006477BF">
      <w:pPr>
        <w:spacing w:after="0" w:line="240" w:lineRule="auto"/>
        <w:jc w:val="both"/>
        <w:rPr>
          <w:rFonts w:ascii="Times New Roman" w:hAnsi="Times New Roman" w:cs="Times New Roman"/>
          <w:color w:val="0D0D0D" w:themeColor="text1" w:themeTint="F2"/>
          <w:sz w:val="20"/>
          <w:szCs w:val="20"/>
          <w:lang w:val="es-US"/>
        </w:rPr>
      </w:pPr>
      <w:r w:rsidRPr="006477BF">
        <w:rPr>
          <w:rFonts w:ascii="Times New Roman" w:hAnsi="Times New Roman" w:cs="Times New Roman"/>
          <w:color w:val="0D0D0D" w:themeColor="text1" w:themeTint="F2"/>
          <w:sz w:val="20"/>
          <w:szCs w:val="20"/>
          <w:lang w:val="es-US"/>
        </w:rPr>
        <w:lastRenderedPageBreak/>
        <w:tab/>
        <w:t>n = Número de eslabones, incluyendo el eslabón fijo o de referencia,</w:t>
      </w:r>
    </w:p>
    <w:p w:rsidR="006477BF" w:rsidRPr="006477BF" w:rsidRDefault="006477BF" w:rsidP="006477BF">
      <w:pPr>
        <w:spacing w:after="0" w:line="240" w:lineRule="auto"/>
        <w:jc w:val="both"/>
        <w:rPr>
          <w:rFonts w:ascii="Times New Roman" w:hAnsi="Times New Roman" w:cs="Times New Roman"/>
          <w:color w:val="0D0D0D" w:themeColor="text1" w:themeTint="F2"/>
          <w:sz w:val="20"/>
          <w:szCs w:val="20"/>
          <w:lang w:val="es-US"/>
        </w:rPr>
      </w:pPr>
      <w:r w:rsidRPr="006477BF">
        <w:rPr>
          <w:rFonts w:ascii="Times New Roman" w:hAnsi="Times New Roman" w:cs="Times New Roman"/>
          <w:color w:val="0D0D0D" w:themeColor="text1" w:themeTint="F2"/>
          <w:sz w:val="20"/>
          <w:szCs w:val="20"/>
          <w:lang w:val="es-US"/>
        </w:rPr>
        <w:tab/>
        <w:t>j</w:t>
      </w:r>
      <w:r w:rsidR="00DF798B">
        <w:rPr>
          <w:rFonts w:ascii="Times New Roman" w:hAnsi="Times New Roman" w:cs="Times New Roman"/>
          <w:color w:val="0D0D0D" w:themeColor="text1" w:themeTint="F2"/>
          <w:sz w:val="20"/>
          <w:szCs w:val="20"/>
          <w:vertAlign w:val="subscript"/>
          <w:lang w:val="es-US"/>
        </w:rPr>
        <w:t>1</w:t>
      </w:r>
      <w:r w:rsidRPr="006477BF">
        <w:rPr>
          <w:rFonts w:ascii="Times New Roman" w:hAnsi="Times New Roman" w:cs="Times New Roman"/>
          <w:color w:val="0D0D0D" w:themeColor="text1" w:themeTint="F2"/>
          <w:sz w:val="20"/>
          <w:szCs w:val="20"/>
          <w:lang w:val="es-US"/>
        </w:rPr>
        <w:t>= Número de pares inferiores,</w:t>
      </w:r>
    </w:p>
    <w:p w:rsidR="006477BF" w:rsidRDefault="006477BF" w:rsidP="006477BF">
      <w:pPr>
        <w:spacing w:after="0" w:line="240" w:lineRule="auto"/>
        <w:jc w:val="both"/>
        <w:rPr>
          <w:rFonts w:ascii="Times New Roman" w:hAnsi="Times New Roman" w:cs="Times New Roman"/>
          <w:color w:val="0D0D0D" w:themeColor="text1" w:themeTint="F2"/>
          <w:sz w:val="20"/>
          <w:szCs w:val="20"/>
          <w:lang w:val="es-US"/>
        </w:rPr>
      </w:pPr>
      <w:r w:rsidRPr="006477BF">
        <w:rPr>
          <w:rFonts w:ascii="Times New Roman" w:hAnsi="Times New Roman" w:cs="Times New Roman"/>
          <w:color w:val="0D0D0D" w:themeColor="text1" w:themeTint="F2"/>
          <w:sz w:val="20"/>
          <w:szCs w:val="20"/>
          <w:lang w:val="es-US"/>
        </w:rPr>
        <w:tab/>
        <w:t>j</w:t>
      </w:r>
      <w:r w:rsidR="00DF798B">
        <w:rPr>
          <w:rFonts w:ascii="Times New Roman" w:hAnsi="Times New Roman" w:cs="Times New Roman"/>
          <w:color w:val="0D0D0D" w:themeColor="text1" w:themeTint="F2"/>
          <w:sz w:val="20"/>
          <w:szCs w:val="20"/>
          <w:vertAlign w:val="subscript"/>
          <w:lang w:val="es-US"/>
        </w:rPr>
        <w:t>2</w:t>
      </w:r>
      <w:r w:rsidRPr="006477BF">
        <w:rPr>
          <w:rFonts w:ascii="Times New Roman" w:hAnsi="Times New Roman" w:cs="Times New Roman"/>
          <w:color w:val="0D0D0D" w:themeColor="text1" w:themeTint="F2"/>
          <w:sz w:val="20"/>
          <w:szCs w:val="20"/>
          <w:lang w:val="es-US"/>
        </w:rPr>
        <w:t>= Número de pares superiores.</w:t>
      </w:r>
    </w:p>
    <w:p w:rsidR="00686465" w:rsidRDefault="00686465" w:rsidP="006477BF">
      <w:pPr>
        <w:spacing w:after="0" w:line="240" w:lineRule="auto"/>
        <w:jc w:val="both"/>
        <w:rPr>
          <w:rFonts w:ascii="Times New Roman" w:hAnsi="Times New Roman" w:cs="Times New Roman"/>
          <w:color w:val="0D0D0D" w:themeColor="text1" w:themeTint="F2"/>
          <w:sz w:val="20"/>
          <w:szCs w:val="20"/>
          <w:lang w:val="es-US"/>
        </w:rPr>
      </w:pPr>
    </w:p>
    <w:p w:rsidR="00686465" w:rsidRDefault="00686465" w:rsidP="006477BF">
      <w:pPr>
        <w:spacing w:after="0" w:line="240" w:lineRule="auto"/>
        <w:jc w:val="both"/>
        <w:rPr>
          <w:rFonts w:ascii="Times New Roman" w:hAnsi="Times New Roman" w:cs="Times New Roman"/>
          <w:color w:val="0D0D0D" w:themeColor="text1" w:themeTint="F2"/>
          <w:sz w:val="20"/>
          <w:szCs w:val="20"/>
          <w:lang w:val="es-US"/>
        </w:rPr>
      </w:pPr>
      <w:r w:rsidRPr="00686465">
        <w:rPr>
          <w:rFonts w:ascii="Times New Roman" w:hAnsi="Times New Roman" w:cs="Times New Roman"/>
          <w:color w:val="0D0D0D" w:themeColor="text1" w:themeTint="F2"/>
          <w:sz w:val="20"/>
          <w:szCs w:val="20"/>
          <w:lang w:val="es-US"/>
        </w:rPr>
        <w:t>GDL=3 (2-1)-2(1)-(0)</w:t>
      </w:r>
      <w:r>
        <w:rPr>
          <w:rFonts w:ascii="Times New Roman" w:hAnsi="Times New Roman" w:cs="Times New Roman"/>
          <w:color w:val="0D0D0D" w:themeColor="text1" w:themeTint="F2"/>
          <w:sz w:val="20"/>
          <w:szCs w:val="20"/>
          <w:lang w:val="es-US"/>
        </w:rPr>
        <w:t>= 1 Es la cantidad de GDL por cada mecanismo.</w:t>
      </w:r>
    </w:p>
    <w:p w:rsidR="006477BF" w:rsidRDefault="006477BF" w:rsidP="006477BF">
      <w:pPr>
        <w:spacing w:after="0" w:line="240" w:lineRule="auto"/>
        <w:jc w:val="center"/>
        <w:rPr>
          <w:rFonts w:ascii="Times New Roman" w:hAnsi="Times New Roman" w:cs="Times New Roman"/>
          <w:color w:val="0D0D0D" w:themeColor="text1" w:themeTint="F2"/>
          <w:sz w:val="20"/>
          <w:szCs w:val="20"/>
          <w:lang w:val="es-US"/>
        </w:rPr>
      </w:pPr>
      <w:r w:rsidRPr="00C9372A">
        <w:rPr>
          <w:rFonts w:ascii="Arial" w:hAnsi="Arial" w:cs="Arial"/>
          <w:noProof/>
          <w:lang w:val="es-EC" w:eastAsia="es-EC"/>
        </w:rPr>
        <w:drawing>
          <wp:inline distT="0" distB="0" distL="0" distR="0" wp14:anchorId="7A331346" wp14:editId="147761CA">
            <wp:extent cx="3542581" cy="2898476"/>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141" t="12132" r="23107" b="8769"/>
                    <a:stretch/>
                  </pic:blipFill>
                  <pic:spPr bwMode="auto">
                    <a:xfrm>
                      <a:off x="0" y="0"/>
                      <a:ext cx="3546859" cy="2901977"/>
                    </a:xfrm>
                    <a:prstGeom prst="rect">
                      <a:avLst/>
                    </a:prstGeom>
                    <a:ln>
                      <a:noFill/>
                    </a:ln>
                    <a:extLst>
                      <a:ext uri="{53640926-AAD7-44D8-BBD7-CCE9431645EC}">
                        <a14:shadowObscured xmlns:a14="http://schemas.microsoft.com/office/drawing/2010/main"/>
                      </a:ext>
                    </a:extLst>
                  </pic:spPr>
                </pic:pic>
              </a:graphicData>
            </a:graphic>
          </wp:inline>
        </w:drawing>
      </w:r>
    </w:p>
    <w:p w:rsidR="006477BF" w:rsidRPr="006477BF" w:rsidRDefault="006477BF" w:rsidP="006477BF">
      <w:pPr>
        <w:spacing w:after="0" w:line="240" w:lineRule="auto"/>
        <w:jc w:val="center"/>
        <w:rPr>
          <w:rFonts w:ascii="Times New Roman" w:hAnsi="Times New Roman" w:cs="Times New Roman"/>
          <w:color w:val="0D0D0D" w:themeColor="text1" w:themeTint="F2"/>
          <w:sz w:val="20"/>
          <w:szCs w:val="20"/>
          <w:lang w:val="es-US"/>
        </w:rPr>
      </w:pPr>
      <w:r>
        <w:rPr>
          <w:rFonts w:ascii="Times New Roman" w:hAnsi="Times New Roman" w:cs="Times New Roman"/>
          <w:color w:val="0D0D0D" w:themeColor="text1" w:themeTint="F2"/>
          <w:sz w:val="20"/>
          <w:szCs w:val="20"/>
          <w:lang w:val="es-US"/>
        </w:rPr>
        <w:t>Figura 2. Tipo de pares inferiores</w:t>
      </w:r>
    </w:p>
    <w:p w:rsidR="00686465" w:rsidRDefault="00686465" w:rsidP="002332B0">
      <w:pPr>
        <w:jc w:val="both"/>
        <w:rPr>
          <w:rFonts w:ascii="Times New Roman" w:hAnsi="Times New Roman" w:cs="Times New Roman"/>
          <w:color w:val="0D0D0D" w:themeColor="text1" w:themeTint="F2"/>
          <w:sz w:val="20"/>
          <w:szCs w:val="20"/>
        </w:rPr>
      </w:pPr>
    </w:p>
    <w:p w:rsidR="006A34A3" w:rsidRDefault="006A34A3" w:rsidP="002332B0">
      <w:pPr>
        <w:jc w:val="both"/>
        <w:rPr>
          <w:rFonts w:ascii="Times New Roman" w:hAnsi="Times New Roman" w:cs="Times New Roman"/>
          <w:color w:val="0D0D0D" w:themeColor="text1" w:themeTint="F2"/>
          <w:sz w:val="20"/>
          <w:szCs w:val="20"/>
        </w:rPr>
      </w:pPr>
      <w:r w:rsidRPr="006A34A3">
        <w:rPr>
          <w:rFonts w:ascii="Times New Roman" w:hAnsi="Times New Roman" w:cs="Times New Roman"/>
          <w:color w:val="0D0D0D" w:themeColor="text1" w:themeTint="F2"/>
          <w:sz w:val="20"/>
          <w:szCs w:val="20"/>
        </w:rPr>
        <w:t>Un sistema es holonómico si la cantidad de grados de libertad que se pueden controlar es igual a la cantidad de grados de libertad disponibles. En un sistema que es no holonómico, el Robot móvil no podrá desplazars</w:t>
      </w:r>
      <w:r>
        <w:rPr>
          <w:rFonts w:ascii="Times New Roman" w:hAnsi="Times New Roman" w:cs="Times New Roman"/>
          <w:color w:val="0D0D0D" w:themeColor="text1" w:themeTint="F2"/>
          <w:sz w:val="20"/>
          <w:szCs w:val="20"/>
        </w:rPr>
        <w:t>e lateralmente [2] (ver figura 3</w:t>
      </w:r>
      <w:r w:rsidRPr="006A34A3">
        <w:rPr>
          <w:rFonts w:ascii="Times New Roman" w:hAnsi="Times New Roman" w:cs="Times New Roman"/>
          <w:color w:val="0D0D0D" w:themeColor="text1" w:themeTint="F2"/>
          <w:sz w:val="20"/>
          <w:szCs w:val="20"/>
        </w:rPr>
        <w:t>).</w:t>
      </w:r>
    </w:p>
    <w:p w:rsidR="00645272" w:rsidRDefault="00645272" w:rsidP="00645272">
      <w:pPr>
        <w:jc w:val="center"/>
        <w:rPr>
          <w:rFonts w:ascii="Times New Roman" w:hAnsi="Times New Roman" w:cs="Times New Roman"/>
          <w:color w:val="0D0D0D" w:themeColor="text1" w:themeTint="F2"/>
          <w:sz w:val="20"/>
          <w:szCs w:val="20"/>
        </w:rPr>
      </w:pPr>
      <w:r w:rsidRPr="00C9372A">
        <w:rPr>
          <w:rFonts w:ascii="Arial" w:eastAsiaTheme="minorEastAsia" w:hAnsi="Arial" w:cs="Arial"/>
          <w:noProof/>
          <w:sz w:val="24"/>
          <w:szCs w:val="24"/>
          <w:lang w:val="es-EC" w:eastAsia="es-EC"/>
        </w:rPr>
        <w:drawing>
          <wp:inline distT="0" distB="0" distL="0" distR="0" wp14:anchorId="42EF3183" wp14:editId="6D4B5218">
            <wp:extent cx="2209384" cy="1467293"/>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4300" cy="1477199"/>
                    </a:xfrm>
                    <a:prstGeom prst="rect">
                      <a:avLst/>
                    </a:prstGeom>
                    <a:noFill/>
                    <a:ln>
                      <a:noFill/>
                    </a:ln>
                  </pic:spPr>
                </pic:pic>
              </a:graphicData>
            </a:graphic>
          </wp:inline>
        </w:drawing>
      </w:r>
    </w:p>
    <w:p w:rsidR="00645272" w:rsidRDefault="00645272" w:rsidP="00645272">
      <w:pPr>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 xml:space="preserve">Figura 3. Robots no </w:t>
      </w:r>
      <w:proofErr w:type="spellStart"/>
      <w:r>
        <w:rPr>
          <w:rFonts w:ascii="Times New Roman" w:hAnsi="Times New Roman" w:cs="Times New Roman"/>
          <w:color w:val="0D0D0D" w:themeColor="text1" w:themeTint="F2"/>
          <w:sz w:val="20"/>
          <w:szCs w:val="20"/>
        </w:rPr>
        <w:t>holonómicos</w:t>
      </w:r>
      <w:proofErr w:type="spellEnd"/>
    </w:p>
    <w:p w:rsidR="00686465" w:rsidRPr="00686465" w:rsidRDefault="00686465" w:rsidP="00686465">
      <w:pPr>
        <w:jc w:val="both"/>
        <w:rPr>
          <w:rFonts w:ascii="Times New Roman" w:hAnsi="Times New Roman" w:cs="Times New Roman"/>
          <w:color w:val="0D0D0D" w:themeColor="text1" w:themeTint="F2"/>
          <w:sz w:val="20"/>
          <w:szCs w:val="20"/>
          <w:lang w:val="es-US"/>
        </w:rPr>
      </w:pPr>
      <w:r w:rsidRPr="00686465">
        <w:rPr>
          <w:rFonts w:ascii="Times New Roman" w:hAnsi="Times New Roman" w:cs="Times New Roman"/>
          <w:b/>
          <w:i/>
          <w:color w:val="0D0D0D" w:themeColor="text1" w:themeTint="F2"/>
          <w:sz w:val="20"/>
          <w:szCs w:val="20"/>
        </w:rPr>
        <w:t>Sistema de transmisión:</w:t>
      </w:r>
      <w:r>
        <w:rPr>
          <w:rFonts w:ascii="Times New Roman" w:hAnsi="Times New Roman" w:cs="Times New Roman"/>
          <w:b/>
          <w:color w:val="0D0D0D" w:themeColor="text1" w:themeTint="F2"/>
          <w:sz w:val="20"/>
          <w:szCs w:val="20"/>
          <w:lang w:val="es-US"/>
        </w:rPr>
        <w:t xml:space="preserve"> </w:t>
      </w:r>
      <w:r w:rsidRPr="00686465">
        <w:rPr>
          <w:rFonts w:ascii="Times New Roman" w:hAnsi="Times New Roman" w:cs="Times New Roman"/>
          <w:color w:val="0D0D0D" w:themeColor="text1" w:themeTint="F2"/>
          <w:sz w:val="20"/>
          <w:szCs w:val="20"/>
          <w:lang w:val="es-US"/>
        </w:rPr>
        <w:t>El robot móvil del presente proyecto se compone de dos vagones unidos mediante un par cinemático tipo cilíndrico y su sistema de locomoción se caracteriza por el tipo de  transmisión de rodillos de fricción, los cuatro motores del robot van acoplados a cuatro rodillos, que éstos a su vez transmiten el movimiento y la potencia a dos ruedas cada uno, y es así como se realizó</w:t>
      </w:r>
      <w:r w:rsidR="00714B1E">
        <w:rPr>
          <w:rFonts w:ascii="Times New Roman" w:hAnsi="Times New Roman" w:cs="Times New Roman"/>
          <w:color w:val="0D0D0D" w:themeColor="text1" w:themeTint="F2"/>
          <w:sz w:val="20"/>
          <w:szCs w:val="20"/>
          <w:lang w:val="es-US"/>
        </w:rPr>
        <w:t xml:space="preserve"> la tracción 8X8. En la figura 4</w:t>
      </w:r>
      <w:r w:rsidRPr="00686465">
        <w:rPr>
          <w:rFonts w:ascii="Times New Roman" w:hAnsi="Times New Roman" w:cs="Times New Roman"/>
          <w:color w:val="0D0D0D" w:themeColor="text1" w:themeTint="F2"/>
          <w:sz w:val="20"/>
          <w:szCs w:val="20"/>
          <w:lang w:val="es-US"/>
        </w:rPr>
        <w:t xml:space="preserve"> se muestra la un esquema del sistema de locomoción del robot.</w:t>
      </w:r>
    </w:p>
    <w:p w:rsidR="00686465" w:rsidRDefault="00686465" w:rsidP="00714B1E">
      <w:pPr>
        <w:jc w:val="center"/>
        <w:rPr>
          <w:rFonts w:ascii="Times New Roman" w:hAnsi="Times New Roman" w:cs="Times New Roman"/>
          <w:b/>
          <w:color w:val="0D0D0D" w:themeColor="text1" w:themeTint="F2"/>
          <w:sz w:val="20"/>
          <w:szCs w:val="20"/>
          <w:lang w:val="es-US"/>
        </w:rPr>
      </w:pPr>
      <w:r w:rsidRPr="00C9372A">
        <w:rPr>
          <w:rFonts w:ascii="Arial" w:eastAsia="Arial Unicode MS" w:hAnsi="Arial" w:cs="Arial"/>
          <w:noProof/>
          <w:lang w:val="es-EC" w:eastAsia="es-EC"/>
        </w:rPr>
        <w:lastRenderedPageBreak/>
        <w:drawing>
          <wp:inline distT="0" distB="0" distL="0" distR="0" wp14:anchorId="7D9944F2" wp14:editId="7BF6FD35">
            <wp:extent cx="2838893" cy="118239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39" t="13620" r="3846"/>
                    <a:stretch/>
                  </pic:blipFill>
                  <pic:spPr bwMode="auto">
                    <a:xfrm>
                      <a:off x="0" y="0"/>
                      <a:ext cx="2841301" cy="1183395"/>
                    </a:xfrm>
                    <a:prstGeom prst="rect">
                      <a:avLst/>
                    </a:prstGeom>
                    <a:noFill/>
                    <a:ln>
                      <a:noFill/>
                    </a:ln>
                    <a:extLst>
                      <a:ext uri="{53640926-AAD7-44D8-BBD7-CCE9431645EC}">
                        <a14:shadowObscured xmlns:a14="http://schemas.microsoft.com/office/drawing/2010/main"/>
                      </a:ext>
                    </a:extLst>
                  </pic:spPr>
                </pic:pic>
              </a:graphicData>
            </a:graphic>
          </wp:inline>
        </w:drawing>
      </w:r>
    </w:p>
    <w:p w:rsidR="00714B1E" w:rsidRDefault="00714B1E" w:rsidP="00714B1E">
      <w:pPr>
        <w:jc w:val="center"/>
        <w:rPr>
          <w:rFonts w:ascii="Times New Roman" w:hAnsi="Times New Roman" w:cs="Times New Roman"/>
          <w:color w:val="0D0D0D" w:themeColor="text1" w:themeTint="F2"/>
          <w:sz w:val="20"/>
          <w:szCs w:val="20"/>
          <w:lang w:val="es-US"/>
        </w:rPr>
      </w:pPr>
      <w:r w:rsidRPr="00714B1E">
        <w:rPr>
          <w:rFonts w:ascii="Times New Roman" w:hAnsi="Times New Roman" w:cs="Times New Roman"/>
          <w:color w:val="0D0D0D" w:themeColor="text1" w:themeTint="F2"/>
          <w:sz w:val="20"/>
          <w:szCs w:val="20"/>
          <w:lang w:val="es-US"/>
        </w:rPr>
        <w:t xml:space="preserve">Figura 4. </w:t>
      </w:r>
      <w:r>
        <w:rPr>
          <w:rFonts w:ascii="Times New Roman" w:hAnsi="Times New Roman" w:cs="Times New Roman"/>
          <w:color w:val="0D0D0D" w:themeColor="text1" w:themeTint="F2"/>
          <w:sz w:val="20"/>
          <w:szCs w:val="20"/>
          <w:lang w:val="es-US"/>
        </w:rPr>
        <w:t>Esquema del sistema de transmisión</w:t>
      </w:r>
    </w:p>
    <w:p w:rsidR="00892D70" w:rsidRDefault="00892D70" w:rsidP="00892D70">
      <w:pPr>
        <w:jc w:val="both"/>
        <w:rPr>
          <w:rFonts w:ascii="Times New Roman" w:hAnsi="Times New Roman" w:cs="Times New Roman"/>
          <w:color w:val="0D0D0D" w:themeColor="text1" w:themeTint="F2"/>
          <w:sz w:val="20"/>
          <w:szCs w:val="20"/>
          <w:lang w:val="es-US"/>
        </w:rPr>
      </w:pPr>
      <w:r w:rsidRPr="00892D70">
        <w:rPr>
          <w:rFonts w:ascii="Times New Roman" w:hAnsi="Times New Roman" w:cs="Times New Roman"/>
          <w:color w:val="0D0D0D" w:themeColor="text1" w:themeTint="F2"/>
          <w:sz w:val="20"/>
          <w:szCs w:val="20"/>
          <w:lang w:val="es-US"/>
        </w:rPr>
        <w:t xml:space="preserve">     Para el diseño del brazo móvil se debe tener en consideración los siguientes puntos</w:t>
      </w:r>
      <w:r>
        <w:rPr>
          <w:rFonts w:ascii="Times New Roman" w:hAnsi="Times New Roman" w:cs="Times New Roman"/>
          <w:color w:val="0D0D0D" w:themeColor="text1" w:themeTint="F2"/>
          <w:sz w:val="20"/>
          <w:szCs w:val="20"/>
          <w:lang w:val="es-US"/>
        </w:rPr>
        <w:t>:</w:t>
      </w:r>
    </w:p>
    <w:p w:rsidR="00892D70" w:rsidRPr="00892D70" w:rsidRDefault="00892D70" w:rsidP="00892D70">
      <w:pPr>
        <w:spacing w:after="0"/>
        <w:jc w:val="both"/>
        <w:rPr>
          <w:rFonts w:ascii="Times New Roman" w:hAnsi="Times New Roman" w:cs="Times New Roman"/>
          <w:color w:val="0D0D0D" w:themeColor="text1" w:themeTint="F2"/>
          <w:sz w:val="20"/>
          <w:szCs w:val="20"/>
          <w:lang w:val="es-US"/>
        </w:rPr>
      </w:pPr>
      <w:r>
        <w:rPr>
          <w:rFonts w:ascii="Times New Roman" w:hAnsi="Times New Roman" w:cs="Times New Roman"/>
          <w:color w:val="0D0D0D" w:themeColor="text1" w:themeTint="F2"/>
          <w:sz w:val="20"/>
          <w:szCs w:val="20"/>
          <w:lang w:val="es-US"/>
        </w:rPr>
        <w:t xml:space="preserve">•  </w:t>
      </w:r>
      <w:r w:rsidRPr="00892D70">
        <w:rPr>
          <w:rFonts w:ascii="Times New Roman" w:hAnsi="Times New Roman" w:cs="Times New Roman"/>
          <w:color w:val="0D0D0D" w:themeColor="text1" w:themeTint="F2"/>
          <w:sz w:val="20"/>
          <w:szCs w:val="20"/>
          <w:lang w:val="es-US"/>
        </w:rPr>
        <w:t>El centro de giro es el centro del rodillo: el brazo debe girar con respecto al eje del rodillo, esto implica que el rodillo, el Motor DC y el eje de giro de brazo de acrílico deben ser concéntricos.  (</w:t>
      </w:r>
      <w:proofErr w:type="gramStart"/>
      <w:r w:rsidRPr="00892D70">
        <w:rPr>
          <w:rFonts w:ascii="Times New Roman" w:hAnsi="Times New Roman" w:cs="Times New Roman"/>
          <w:color w:val="0D0D0D" w:themeColor="text1" w:themeTint="F2"/>
          <w:sz w:val="20"/>
          <w:szCs w:val="20"/>
          <w:lang w:val="es-US"/>
        </w:rPr>
        <w:t>ver</w:t>
      </w:r>
      <w:proofErr w:type="gramEnd"/>
      <w:r w:rsidRPr="00892D70">
        <w:rPr>
          <w:rFonts w:ascii="Times New Roman" w:hAnsi="Times New Roman" w:cs="Times New Roman"/>
          <w:color w:val="0D0D0D" w:themeColor="text1" w:themeTint="F2"/>
          <w:sz w:val="20"/>
          <w:szCs w:val="20"/>
          <w:lang w:val="es-US"/>
        </w:rPr>
        <w:t xml:space="preserve"> figura 30)</w:t>
      </w:r>
    </w:p>
    <w:p w:rsidR="00892D70" w:rsidRDefault="00892D70" w:rsidP="00892D70">
      <w:pPr>
        <w:spacing w:after="0"/>
        <w:jc w:val="both"/>
        <w:rPr>
          <w:rFonts w:ascii="Times New Roman" w:hAnsi="Times New Roman" w:cs="Times New Roman"/>
          <w:color w:val="0D0D0D" w:themeColor="text1" w:themeTint="F2"/>
          <w:sz w:val="20"/>
          <w:szCs w:val="20"/>
          <w:lang w:val="es-US"/>
        </w:rPr>
      </w:pPr>
      <w:r w:rsidRPr="00892D70">
        <w:rPr>
          <w:rFonts w:ascii="Times New Roman" w:hAnsi="Times New Roman" w:cs="Times New Roman"/>
          <w:color w:val="0D0D0D" w:themeColor="text1" w:themeTint="F2"/>
          <w:sz w:val="20"/>
          <w:szCs w:val="20"/>
          <w:lang w:val="es-US"/>
        </w:rPr>
        <w:t>•</w:t>
      </w:r>
      <w:r>
        <w:rPr>
          <w:rFonts w:ascii="Times New Roman" w:hAnsi="Times New Roman" w:cs="Times New Roman"/>
          <w:color w:val="0D0D0D" w:themeColor="text1" w:themeTint="F2"/>
          <w:sz w:val="20"/>
          <w:szCs w:val="20"/>
          <w:lang w:val="es-US"/>
        </w:rPr>
        <w:t xml:space="preserve">  </w:t>
      </w:r>
      <w:r w:rsidRPr="00892D70">
        <w:rPr>
          <w:rFonts w:ascii="Times New Roman" w:hAnsi="Times New Roman" w:cs="Times New Roman"/>
          <w:color w:val="0D0D0D" w:themeColor="text1" w:themeTint="F2"/>
          <w:sz w:val="20"/>
          <w:szCs w:val="20"/>
          <w:lang w:val="es-US"/>
        </w:rPr>
        <w:t xml:space="preserve">La presión que existe entre el rodillo y la rueda: Entre el rodillo y la rueda móvil, debe haber cierta presión para aumentar el contacto y así asegurar la transmisión, ya que la transmisión no es por ruedas dentadas, sino por rodillos de fricción entonces entre las dos ruedas debe haber una distancia un poco menor a la sumatoria de sus radios, caso contrario se genera un deslizamiento entre ellos. Esta distancia fue determinado experimentalmente y es de: 85 </w:t>
      </w:r>
      <w:proofErr w:type="spellStart"/>
      <w:proofErr w:type="gramStart"/>
      <w:r w:rsidRPr="00892D70">
        <w:rPr>
          <w:rFonts w:ascii="Times New Roman" w:hAnsi="Times New Roman" w:cs="Times New Roman"/>
          <w:color w:val="0D0D0D" w:themeColor="text1" w:themeTint="F2"/>
          <w:sz w:val="20"/>
          <w:szCs w:val="20"/>
          <w:lang w:val="es-US"/>
        </w:rPr>
        <w:t>mm.</w:t>
      </w:r>
      <w:proofErr w:type="spellEnd"/>
      <w:r w:rsidRPr="00892D70">
        <w:rPr>
          <w:rFonts w:ascii="Times New Roman" w:hAnsi="Times New Roman" w:cs="Times New Roman"/>
          <w:color w:val="0D0D0D" w:themeColor="text1" w:themeTint="F2"/>
          <w:sz w:val="20"/>
          <w:szCs w:val="20"/>
          <w:lang w:val="es-US"/>
        </w:rPr>
        <w:t>.</w:t>
      </w:r>
      <w:proofErr w:type="gramEnd"/>
    </w:p>
    <w:p w:rsidR="00892D70" w:rsidRDefault="00892D70" w:rsidP="00892D70">
      <w:pPr>
        <w:spacing w:after="0"/>
        <w:jc w:val="center"/>
        <w:rPr>
          <w:rFonts w:ascii="Times New Roman" w:hAnsi="Times New Roman" w:cs="Times New Roman"/>
          <w:color w:val="0D0D0D" w:themeColor="text1" w:themeTint="F2"/>
          <w:sz w:val="20"/>
          <w:szCs w:val="20"/>
          <w:lang w:val="es-US"/>
        </w:rPr>
      </w:pPr>
      <w:r w:rsidRPr="00C9372A">
        <w:rPr>
          <w:rFonts w:ascii="Arial" w:hAnsi="Arial" w:cs="Arial"/>
          <w:noProof/>
          <w:sz w:val="24"/>
          <w:szCs w:val="24"/>
          <w:lang w:val="es-EC" w:eastAsia="es-EC"/>
        </w:rPr>
        <w:drawing>
          <wp:inline distT="0" distB="0" distL="0" distR="0" wp14:anchorId="56E8EF17" wp14:editId="41291C46">
            <wp:extent cx="3668232" cy="2033530"/>
            <wp:effectExtent l="0" t="0" r="8890"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3487" cy="2036443"/>
                    </a:xfrm>
                    <a:prstGeom prst="rect">
                      <a:avLst/>
                    </a:prstGeom>
                    <a:noFill/>
                    <a:ln>
                      <a:noFill/>
                    </a:ln>
                  </pic:spPr>
                </pic:pic>
              </a:graphicData>
            </a:graphic>
          </wp:inline>
        </w:drawing>
      </w:r>
    </w:p>
    <w:p w:rsidR="00892D70" w:rsidRDefault="00892D70" w:rsidP="00892D70">
      <w:pPr>
        <w:spacing w:after="0"/>
        <w:jc w:val="center"/>
        <w:rPr>
          <w:rFonts w:ascii="Times New Roman" w:hAnsi="Times New Roman" w:cs="Times New Roman"/>
          <w:color w:val="0D0D0D" w:themeColor="text1" w:themeTint="F2"/>
          <w:sz w:val="20"/>
          <w:szCs w:val="20"/>
          <w:lang w:val="es-US"/>
        </w:rPr>
      </w:pPr>
      <w:r>
        <w:rPr>
          <w:rFonts w:ascii="Times New Roman" w:hAnsi="Times New Roman" w:cs="Times New Roman"/>
          <w:color w:val="0D0D0D" w:themeColor="text1" w:themeTint="F2"/>
          <w:sz w:val="20"/>
          <w:szCs w:val="20"/>
          <w:lang w:val="es-US"/>
        </w:rPr>
        <w:t>Figura 5. Partes del mecanismo móvil</w:t>
      </w:r>
    </w:p>
    <w:p w:rsidR="00892D70" w:rsidRDefault="00892D70" w:rsidP="00892D70">
      <w:pPr>
        <w:spacing w:after="0"/>
        <w:jc w:val="both"/>
        <w:rPr>
          <w:rFonts w:ascii="Times New Roman" w:hAnsi="Times New Roman" w:cs="Times New Roman"/>
          <w:color w:val="0D0D0D" w:themeColor="text1" w:themeTint="F2"/>
          <w:sz w:val="20"/>
          <w:szCs w:val="20"/>
          <w:lang w:val="es-US"/>
        </w:rPr>
      </w:pPr>
      <w:r w:rsidRPr="00892D70">
        <w:rPr>
          <w:rFonts w:ascii="Times New Roman" w:hAnsi="Times New Roman" w:cs="Times New Roman"/>
          <w:b/>
          <w:i/>
          <w:color w:val="0D0D0D" w:themeColor="text1" w:themeTint="F2"/>
          <w:sz w:val="20"/>
          <w:szCs w:val="20"/>
          <w:lang w:val="es-US"/>
        </w:rPr>
        <w:t>Diseño de la unión</w:t>
      </w:r>
      <w:r>
        <w:rPr>
          <w:rFonts w:ascii="Times New Roman" w:hAnsi="Times New Roman" w:cs="Times New Roman"/>
          <w:color w:val="0D0D0D" w:themeColor="text1" w:themeTint="F2"/>
          <w:sz w:val="20"/>
          <w:szCs w:val="20"/>
          <w:lang w:val="es-US"/>
        </w:rPr>
        <w:t xml:space="preserve">: </w:t>
      </w:r>
      <w:r w:rsidRPr="00892D70">
        <w:rPr>
          <w:rFonts w:ascii="Times New Roman" w:hAnsi="Times New Roman" w:cs="Times New Roman"/>
          <w:color w:val="0D0D0D" w:themeColor="text1" w:themeTint="F2"/>
          <w:sz w:val="20"/>
          <w:szCs w:val="20"/>
          <w:lang w:val="es-US"/>
        </w:rPr>
        <w:t>El diseño de la unión se trata de dar un solo grado de libertad a la unión entre vagones tipo cilíndrica de que cada vagón gire en su propio eje, por lo tanto se diseña una unión parecido a un tubo que vaya sujetado por sus dos extremos a los dos vagones,</w:t>
      </w:r>
      <w:r>
        <w:rPr>
          <w:rFonts w:ascii="Times New Roman" w:hAnsi="Times New Roman" w:cs="Times New Roman"/>
          <w:color w:val="0D0D0D" w:themeColor="text1" w:themeTint="F2"/>
          <w:sz w:val="20"/>
          <w:szCs w:val="20"/>
          <w:lang w:val="es-US"/>
        </w:rPr>
        <w:t xml:space="preserve"> como se muestra en la figura 6</w:t>
      </w:r>
      <w:r w:rsidRPr="00892D70">
        <w:rPr>
          <w:rFonts w:ascii="Times New Roman" w:hAnsi="Times New Roman" w:cs="Times New Roman"/>
          <w:color w:val="0D0D0D" w:themeColor="text1" w:themeTint="F2"/>
          <w:sz w:val="20"/>
          <w:szCs w:val="20"/>
          <w:lang w:val="es-US"/>
        </w:rPr>
        <w:t>.</w:t>
      </w:r>
    </w:p>
    <w:p w:rsidR="00892D70" w:rsidRDefault="00892D70" w:rsidP="00892D70">
      <w:pPr>
        <w:spacing w:after="0"/>
        <w:jc w:val="center"/>
        <w:rPr>
          <w:rFonts w:ascii="Times New Roman" w:hAnsi="Times New Roman" w:cs="Times New Roman"/>
          <w:color w:val="0D0D0D" w:themeColor="text1" w:themeTint="F2"/>
          <w:sz w:val="20"/>
          <w:szCs w:val="20"/>
          <w:lang w:val="es-US"/>
        </w:rPr>
      </w:pPr>
      <w:r w:rsidRPr="00C9372A">
        <w:rPr>
          <w:rFonts w:ascii="Arial" w:hAnsi="Arial" w:cs="Arial"/>
          <w:noProof/>
          <w:sz w:val="24"/>
          <w:szCs w:val="24"/>
          <w:lang w:val="es-EC" w:eastAsia="es-EC"/>
        </w:rPr>
        <w:drawing>
          <wp:inline distT="0" distB="0" distL="0" distR="0" wp14:anchorId="71B6BA9F" wp14:editId="0A225662">
            <wp:extent cx="3296093" cy="1986691"/>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4783" cy="1991929"/>
                    </a:xfrm>
                    <a:prstGeom prst="rect">
                      <a:avLst/>
                    </a:prstGeom>
                    <a:noFill/>
                    <a:ln>
                      <a:noFill/>
                    </a:ln>
                  </pic:spPr>
                </pic:pic>
              </a:graphicData>
            </a:graphic>
          </wp:inline>
        </w:drawing>
      </w:r>
    </w:p>
    <w:p w:rsidR="00892D70" w:rsidRDefault="00892D70" w:rsidP="00892D70">
      <w:pPr>
        <w:spacing w:after="0"/>
        <w:jc w:val="center"/>
        <w:rPr>
          <w:rFonts w:ascii="Times New Roman" w:hAnsi="Times New Roman" w:cs="Times New Roman"/>
          <w:color w:val="0D0D0D" w:themeColor="text1" w:themeTint="F2"/>
          <w:sz w:val="20"/>
          <w:szCs w:val="20"/>
          <w:lang w:val="es-US"/>
        </w:rPr>
      </w:pPr>
      <w:r>
        <w:rPr>
          <w:rFonts w:ascii="Times New Roman" w:hAnsi="Times New Roman" w:cs="Times New Roman"/>
          <w:color w:val="0D0D0D" w:themeColor="text1" w:themeTint="F2"/>
          <w:sz w:val="20"/>
          <w:szCs w:val="20"/>
          <w:lang w:val="es-US"/>
        </w:rPr>
        <w:t>Figura</w:t>
      </w:r>
      <w:r w:rsidR="0032475B">
        <w:rPr>
          <w:rFonts w:ascii="Times New Roman" w:hAnsi="Times New Roman" w:cs="Times New Roman"/>
          <w:color w:val="0D0D0D" w:themeColor="text1" w:themeTint="F2"/>
          <w:sz w:val="20"/>
          <w:szCs w:val="20"/>
          <w:lang w:val="es-US"/>
        </w:rPr>
        <w:t xml:space="preserve"> </w:t>
      </w:r>
      <w:r>
        <w:rPr>
          <w:rFonts w:ascii="Times New Roman" w:hAnsi="Times New Roman" w:cs="Times New Roman"/>
          <w:color w:val="0D0D0D" w:themeColor="text1" w:themeTint="F2"/>
          <w:sz w:val="20"/>
          <w:szCs w:val="20"/>
          <w:lang w:val="es-US"/>
        </w:rPr>
        <w:t xml:space="preserve">6. </w:t>
      </w:r>
      <w:r w:rsidR="0032475B">
        <w:rPr>
          <w:rFonts w:ascii="Times New Roman" w:hAnsi="Times New Roman" w:cs="Times New Roman"/>
          <w:color w:val="0D0D0D" w:themeColor="text1" w:themeTint="F2"/>
          <w:sz w:val="20"/>
          <w:szCs w:val="20"/>
          <w:lang w:val="es-US"/>
        </w:rPr>
        <w:t>Unión tipo par cilíndrico</w:t>
      </w:r>
    </w:p>
    <w:p w:rsidR="0032475B" w:rsidRDefault="0032475B" w:rsidP="0032475B">
      <w:pPr>
        <w:spacing w:after="0"/>
        <w:jc w:val="both"/>
        <w:rPr>
          <w:rFonts w:ascii="Times New Roman" w:hAnsi="Times New Roman" w:cs="Times New Roman"/>
          <w:color w:val="0D0D0D" w:themeColor="text1" w:themeTint="F2"/>
          <w:sz w:val="20"/>
          <w:szCs w:val="20"/>
          <w:lang w:val="es-US"/>
        </w:rPr>
      </w:pP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C9372A">
        <w:rPr>
          <w:rFonts w:ascii="Arial" w:hAnsi="Arial" w:cs="Arial"/>
          <w:noProof/>
          <w:lang w:val="es-EC" w:eastAsia="es-EC"/>
        </w:rPr>
        <w:lastRenderedPageBreak/>
        <w:drawing>
          <wp:anchor distT="0" distB="0" distL="114300" distR="114300" simplePos="0" relativeHeight="251660288" behindDoc="0" locked="0" layoutInCell="1" allowOverlap="1" wp14:anchorId="2A50BA71" wp14:editId="760D42C3">
            <wp:simplePos x="0" y="0"/>
            <wp:positionH relativeFrom="column">
              <wp:posOffset>4129405</wp:posOffset>
            </wp:positionH>
            <wp:positionV relativeFrom="paragraph">
              <wp:posOffset>-325755</wp:posOffset>
            </wp:positionV>
            <wp:extent cx="1551940" cy="2370455"/>
            <wp:effectExtent l="0" t="0" r="0" b="0"/>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583" b="2832"/>
                    <a:stretch/>
                  </pic:blipFill>
                  <pic:spPr bwMode="auto">
                    <a:xfrm>
                      <a:off x="0" y="0"/>
                      <a:ext cx="1551940" cy="2370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475B">
        <w:rPr>
          <w:rFonts w:ascii="Times New Roman" w:hAnsi="Times New Roman" w:cs="Times New Roman"/>
          <w:b/>
          <w:i/>
          <w:color w:val="0D0D0D" w:themeColor="text1" w:themeTint="F2"/>
          <w:sz w:val="20"/>
          <w:szCs w:val="20"/>
          <w:lang w:val="es-US"/>
        </w:rPr>
        <w:t>Síntesis del mecanismo:</w:t>
      </w:r>
      <w:r>
        <w:rPr>
          <w:rFonts w:ascii="Times New Roman" w:hAnsi="Times New Roman" w:cs="Times New Roman"/>
          <w:b/>
          <w:i/>
          <w:color w:val="0D0D0D" w:themeColor="text1" w:themeTint="F2"/>
          <w:sz w:val="20"/>
          <w:szCs w:val="20"/>
          <w:lang w:val="es-US"/>
        </w:rPr>
        <w:t xml:space="preserve"> </w:t>
      </w:r>
      <w:r w:rsidRPr="0032475B">
        <w:rPr>
          <w:rFonts w:ascii="Times New Roman" w:hAnsi="Times New Roman" w:cs="Times New Roman"/>
          <w:color w:val="0D0D0D" w:themeColor="text1" w:themeTint="F2"/>
          <w:sz w:val="20"/>
          <w:szCs w:val="20"/>
          <w:lang w:val="es-US"/>
        </w:rPr>
        <w:t>A continuación se realiza una síntesis del mecanismo realizado con método de generación de funciones gráficas.</w:t>
      </w:r>
    </w:p>
    <w:p w:rsid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 xml:space="preserve">     En este método se analiza gráficamente si es que el mecanismo cumple con su función y se puede determinar la distancia que se eleva la rueda móvil. Para esto se realiza un bosquejo la posición inicial y final del mecanismo sobreponiéndolos en la misma gráfica .El arco (</w:t>
      </w:r>
      <w:proofErr w:type="spellStart"/>
      <w:r w:rsidRPr="0032475B">
        <w:rPr>
          <w:rFonts w:ascii="Times New Roman" w:hAnsi="Times New Roman" w:cs="Times New Roman"/>
          <w:color w:val="0D0D0D" w:themeColor="text1" w:themeTint="F2"/>
          <w:sz w:val="20"/>
          <w:szCs w:val="20"/>
          <w:lang w:val="es-US"/>
        </w:rPr>
        <w:t>ac</w:t>
      </w:r>
      <w:proofErr w:type="spellEnd"/>
      <w:r w:rsidRPr="0032475B">
        <w:rPr>
          <w:rFonts w:ascii="Times New Roman" w:hAnsi="Times New Roman" w:cs="Times New Roman"/>
          <w:color w:val="0D0D0D" w:themeColor="text1" w:themeTint="F2"/>
          <w:sz w:val="20"/>
          <w:szCs w:val="20"/>
          <w:lang w:val="es-US"/>
        </w:rPr>
        <w:t>) ̂, es la trayectoria que traza el brazo de acrílico durante su recorrido, por lo tanto como s</w:t>
      </w:r>
      <w:r>
        <w:rPr>
          <w:rFonts w:ascii="Times New Roman" w:hAnsi="Times New Roman" w:cs="Times New Roman"/>
          <w:color w:val="0D0D0D" w:themeColor="text1" w:themeTint="F2"/>
          <w:sz w:val="20"/>
          <w:szCs w:val="20"/>
          <w:lang w:val="es-US"/>
        </w:rPr>
        <w:t>e puede apreciar en la figura 7</w:t>
      </w:r>
      <w:r w:rsidRPr="0032475B">
        <w:rPr>
          <w:rFonts w:ascii="Times New Roman" w:hAnsi="Times New Roman" w:cs="Times New Roman"/>
          <w:color w:val="0D0D0D" w:themeColor="text1" w:themeTint="F2"/>
          <w:sz w:val="20"/>
          <w:szCs w:val="20"/>
          <w:lang w:val="es-US"/>
        </w:rPr>
        <w:t>, la mitad de la cuerda (</w:t>
      </w:r>
      <w:proofErr w:type="spellStart"/>
      <w:r w:rsidRPr="0032475B">
        <w:rPr>
          <w:rFonts w:ascii="Times New Roman" w:hAnsi="Times New Roman" w:cs="Times New Roman"/>
          <w:color w:val="0D0D0D" w:themeColor="text1" w:themeTint="F2"/>
          <w:sz w:val="20"/>
          <w:szCs w:val="20"/>
          <w:lang w:val="es-US"/>
        </w:rPr>
        <w:t>ac</w:t>
      </w:r>
      <w:proofErr w:type="spellEnd"/>
      <w:r w:rsidRPr="0032475B">
        <w:rPr>
          <w:rFonts w:ascii="Times New Roman" w:hAnsi="Times New Roman" w:cs="Times New Roman"/>
          <w:color w:val="0D0D0D" w:themeColor="text1" w:themeTint="F2"/>
          <w:sz w:val="20"/>
          <w:szCs w:val="20"/>
          <w:lang w:val="es-US"/>
        </w:rPr>
        <w:t>) ̅, es el radio de giro (r = 40 mm).</w:t>
      </w:r>
    </w:p>
    <w:p w:rsidR="00831BE0" w:rsidRDefault="00831BE0" w:rsidP="0032475B">
      <w:pPr>
        <w:spacing w:after="0"/>
        <w:jc w:val="both"/>
        <w:rPr>
          <w:rFonts w:ascii="Times New Roman" w:hAnsi="Times New Roman" w:cs="Times New Roman"/>
          <w:color w:val="0D0D0D" w:themeColor="text1" w:themeTint="F2"/>
          <w:sz w:val="20"/>
          <w:szCs w:val="20"/>
          <w:lang w:val="es-US"/>
        </w:rPr>
      </w:pPr>
    </w:p>
    <w:p w:rsidR="00831BE0" w:rsidRPr="00D349C9" w:rsidRDefault="00831BE0" w:rsidP="00831BE0">
      <w:pPr>
        <w:pStyle w:val="Prrafodelista"/>
        <w:numPr>
          <w:ilvl w:val="0"/>
          <w:numId w:val="1"/>
        </w:numPr>
        <w:spacing w:after="0" w:line="240" w:lineRule="auto"/>
        <w:jc w:val="both"/>
        <w:rPr>
          <w:rFonts w:ascii="Times New Roman" w:hAnsi="Times New Roman" w:cs="Times New Roman"/>
          <w:b/>
          <w:color w:val="0D0D0D" w:themeColor="text1" w:themeTint="F2"/>
          <w:sz w:val="20"/>
          <w:szCs w:val="20"/>
          <w:lang w:val="es-ES"/>
        </w:rPr>
      </w:pPr>
      <w:r>
        <w:rPr>
          <w:rFonts w:ascii="Times New Roman" w:hAnsi="Times New Roman" w:cs="Times New Roman"/>
          <w:b/>
          <w:color w:val="0D0D0D" w:themeColor="text1" w:themeTint="F2"/>
          <w:sz w:val="20"/>
          <w:szCs w:val="20"/>
        </w:rPr>
        <w:t>ANÁLISIS DEL MECANISMO</w:t>
      </w:r>
    </w:p>
    <w:p w:rsidR="00831BE0" w:rsidRDefault="00831BE0" w:rsidP="0032475B">
      <w:pPr>
        <w:spacing w:after="0"/>
        <w:jc w:val="both"/>
        <w:rPr>
          <w:rFonts w:ascii="Times New Roman" w:hAnsi="Times New Roman" w:cs="Times New Roman"/>
          <w:b/>
          <w:i/>
          <w:color w:val="0D0D0D" w:themeColor="text1" w:themeTint="F2"/>
          <w:sz w:val="20"/>
          <w:szCs w:val="20"/>
          <w:lang w:val="es-US"/>
        </w:rPr>
      </w:pP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b/>
          <w:i/>
          <w:color w:val="0D0D0D" w:themeColor="text1" w:themeTint="F2"/>
          <w:sz w:val="20"/>
          <w:szCs w:val="20"/>
          <w:lang w:val="es-US"/>
        </w:rPr>
        <w:t>Análisis cinemático:</w:t>
      </w:r>
      <w:r>
        <w:rPr>
          <w:rFonts w:ascii="Times New Roman" w:hAnsi="Times New Roman" w:cs="Times New Roman"/>
          <w:b/>
          <w:i/>
          <w:color w:val="0D0D0D" w:themeColor="text1" w:themeTint="F2"/>
          <w:sz w:val="20"/>
          <w:szCs w:val="20"/>
          <w:lang w:val="es-US"/>
        </w:rPr>
        <w:t xml:space="preserve"> </w:t>
      </w:r>
      <w:r w:rsidRPr="0032475B">
        <w:rPr>
          <w:rFonts w:ascii="Times New Roman" w:hAnsi="Times New Roman" w:cs="Times New Roman"/>
          <w:color w:val="0D0D0D" w:themeColor="text1" w:themeTint="F2"/>
          <w:sz w:val="20"/>
          <w:szCs w:val="20"/>
          <w:lang w:val="es-US"/>
        </w:rPr>
        <w:t xml:space="preserve">Velocidad angular del rodillo </w:t>
      </w:r>
      <w:proofErr w:type="spellStart"/>
      <w:r w:rsidRPr="0032475B">
        <w:rPr>
          <w:rFonts w:ascii="Times New Roman" w:hAnsi="Times New Roman" w:cs="Times New Roman"/>
          <w:color w:val="0D0D0D" w:themeColor="text1" w:themeTint="F2"/>
          <w:sz w:val="20"/>
          <w:szCs w:val="20"/>
          <w:lang w:val="es-US"/>
        </w:rPr>
        <w:t>ω_r</w:t>
      </w:r>
      <w:proofErr w:type="spellEnd"/>
      <w:r w:rsidRPr="0032475B">
        <w:rPr>
          <w:rFonts w:ascii="Times New Roman" w:hAnsi="Times New Roman" w:cs="Times New Roman"/>
          <w:color w:val="0D0D0D" w:themeColor="text1" w:themeTint="F2"/>
          <w:sz w:val="20"/>
          <w:szCs w:val="20"/>
          <w:lang w:val="es-US"/>
        </w:rPr>
        <w:t>:</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proofErr w:type="spellStart"/>
      <w:r w:rsidRPr="0032475B">
        <w:rPr>
          <w:rFonts w:ascii="Times New Roman" w:hAnsi="Times New Roman" w:cs="Times New Roman"/>
          <w:color w:val="0D0D0D" w:themeColor="text1" w:themeTint="F2"/>
          <w:sz w:val="20"/>
          <w:szCs w:val="20"/>
          <w:lang w:val="es-US"/>
        </w:rPr>
        <w:t>ω_r</w:t>
      </w:r>
      <w:proofErr w:type="spellEnd"/>
      <w:r w:rsidRPr="0032475B">
        <w:rPr>
          <w:rFonts w:ascii="Times New Roman" w:hAnsi="Times New Roman" w:cs="Times New Roman"/>
          <w:color w:val="0D0D0D" w:themeColor="text1" w:themeTint="F2"/>
          <w:sz w:val="20"/>
          <w:szCs w:val="20"/>
          <w:lang w:val="es-US"/>
        </w:rPr>
        <w:t>=75 [rpm]</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 xml:space="preserve">Radios de las ruedas </w:t>
      </w:r>
      <w:proofErr w:type="spellStart"/>
      <w:r w:rsidRPr="0032475B">
        <w:rPr>
          <w:rFonts w:ascii="Times New Roman" w:hAnsi="Times New Roman" w:cs="Times New Roman"/>
          <w:color w:val="0D0D0D" w:themeColor="text1" w:themeTint="F2"/>
          <w:sz w:val="20"/>
          <w:szCs w:val="20"/>
          <w:lang w:val="es-US"/>
        </w:rPr>
        <w:t>r_ll</w:t>
      </w:r>
      <w:proofErr w:type="spellEnd"/>
      <w:r w:rsidRPr="0032475B">
        <w:rPr>
          <w:rFonts w:ascii="Times New Roman" w:hAnsi="Times New Roman" w:cs="Times New Roman"/>
          <w:color w:val="0D0D0D" w:themeColor="text1" w:themeTint="F2"/>
          <w:sz w:val="20"/>
          <w:szCs w:val="20"/>
          <w:lang w:val="es-US"/>
        </w:rPr>
        <w:t xml:space="preserve"> y del rodillo </w:t>
      </w:r>
      <w:proofErr w:type="spellStart"/>
      <w:r w:rsidRPr="0032475B">
        <w:rPr>
          <w:rFonts w:ascii="Times New Roman" w:hAnsi="Times New Roman" w:cs="Times New Roman"/>
          <w:color w:val="0D0D0D" w:themeColor="text1" w:themeTint="F2"/>
          <w:sz w:val="20"/>
          <w:szCs w:val="20"/>
          <w:lang w:val="es-US"/>
        </w:rPr>
        <w:t>r_r</w:t>
      </w:r>
      <w:proofErr w:type="spellEnd"/>
      <w:r w:rsidRPr="0032475B">
        <w:rPr>
          <w:rFonts w:ascii="Times New Roman" w:hAnsi="Times New Roman" w:cs="Times New Roman"/>
          <w:color w:val="0D0D0D" w:themeColor="text1" w:themeTint="F2"/>
          <w:sz w:val="20"/>
          <w:szCs w:val="20"/>
          <w:lang w:val="es-US"/>
        </w:rPr>
        <w:t>:</w:t>
      </w:r>
      <w:r w:rsidR="00831BE0">
        <w:rPr>
          <w:rFonts w:ascii="Times New Roman" w:hAnsi="Times New Roman" w:cs="Times New Roman"/>
          <w:color w:val="0D0D0D" w:themeColor="text1" w:themeTint="F2"/>
          <w:sz w:val="20"/>
          <w:szCs w:val="20"/>
          <w:lang w:val="es-US"/>
        </w:rPr>
        <w:tab/>
      </w:r>
      <w:r w:rsidR="00831BE0">
        <w:rPr>
          <w:rFonts w:ascii="Times New Roman" w:hAnsi="Times New Roman" w:cs="Times New Roman"/>
          <w:color w:val="0D0D0D" w:themeColor="text1" w:themeTint="F2"/>
          <w:sz w:val="20"/>
          <w:szCs w:val="20"/>
          <w:lang w:val="es-US"/>
        </w:rPr>
        <w:tab/>
      </w:r>
      <w:r w:rsidR="00831BE0">
        <w:rPr>
          <w:rFonts w:ascii="Times New Roman" w:hAnsi="Times New Roman" w:cs="Times New Roman"/>
          <w:color w:val="0D0D0D" w:themeColor="text1" w:themeTint="F2"/>
          <w:sz w:val="20"/>
          <w:szCs w:val="20"/>
          <w:lang w:val="es-US"/>
        </w:rPr>
        <w:tab/>
      </w:r>
      <w:r w:rsidR="00831BE0">
        <w:rPr>
          <w:rFonts w:ascii="Times New Roman" w:hAnsi="Times New Roman" w:cs="Times New Roman"/>
          <w:color w:val="0D0D0D" w:themeColor="text1" w:themeTint="F2"/>
          <w:sz w:val="20"/>
          <w:szCs w:val="20"/>
          <w:lang w:val="es-US"/>
        </w:rPr>
        <w:tab/>
        <w:t xml:space="preserve">          </w:t>
      </w:r>
      <w:r w:rsidR="00831BE0" w:rsidRPr="0032475B">
        <w:rPr>
          <w:rFonts w:ascii="Times New Roman" w:hAnsi="Times New Roman" w:cs="Times New Roman"/>
          <w:color w:val="0D0D0D" w:themeColor="text1" w:themeTint="F2"/>
          <w:sz w:val="20"/>
          <w:szCs w:val="20"/>
          <w:lang w:val="es-EC"/>
        </w:rPr>
        <w:t>Figura 7. Síntesis del Mecanismo</w:t>
      </w:r>
    </w:p>
    <w:p w:rsidR="0032475B" w:rsidRPr="0032475B" w:rsidRDefault="0032475B" w:rsidP="0032475B">
      <w:pPr>
        <w:spacing w:after="0"/>
        <w:jc w:val="both"/>
        <w:rPr>
          <w:rFonts w:ascii="Times New Roman" w:hAnsi="Times New Roman" w:cs="Times New Roman"/>
          <w:color w:val="0D0D0D" w:themeColor="text1" w:themeTint="F2"/>
          <w:sz w:val="20"/>
          <w:szCs w:val="20"/>
          <w:lang w:val="es-EC"/>
        </w:rPr>
      </w:pPr>
      <w:proofErr w:type="spellStart"/>
      <w:r w:rsidRPr="0032475B">
        <w:rPr>
          <w:rFonts w:ascii="Times New Roman" w:hAnsi="Times New Roman" w:cs="Times New Roman"/>
          <w:color w:val="0D0D0D" w:themeColor="text1" w:themeTint="F2"/>
          <w:sz w:val="20"/>
          <w:szCs w:val="20"/>
          <w:lang w:val="es-EC"/>
        </w:rPr>
        <w:t>r_ll</w:t>
      </w:r>
      <w:proofErr w:type="spellEnd"/>
      <w:r w:rsidRPr="0032475B">
        <w:rPr>
          <w:rFonts w:ascii="Times New Roman" w:hAnsi="Times New Roman" w:cs="Times New Roman"/>
          <w:color w:val="0D0D0D" w:themeColor="text1" w:themeTint="F2"/>
          <w:sz w:val="20"/>
          <w:szCs w:val="20"/>
          <w:lang w:val="es-EC"/>
        </w:rPr>
        <w:t>=60 [mm]</w:t>
      </w:r>
      <w:r w:rsidRPr="00831BE0">
        <w:rPr>
          <w:rFonts w:ascii="Times New Roman" w:hAnsi="Times New Roman" w:cs="Times New Roman"/>
          <w:color w:val="0D0D0D" w:themeColor="text1" w:themeTint="F2"/>
          <w:sz w:val="20"/>
          <w:szCs w:val="20"/>
          <w:lang w:val="es-EC"/>
        </w:rPr>
        <w:tab/>
      </w:r>
      <w:r w:rsidRPr="00831BE0">
        <w:rPr>
          <w:rFonts w:ascii="Times New Roman" w:hAnsi="Times New Roman" w:cs="Times New Roman"/>
          <w:color w:val="0D0D0D" w:themeColor="text1" w:themeTint="F2"/>
          <w:sz w:val="20"/>
          <w:szCs w:val="20"/>
          <w:lang w:val="es-EC"/>
        </w:rPr>
        <w:tab/>
      </w:r>
      <w:r w:rsidRPr="00831BE0">
        <w:rPr>
          <w:rFonts w:ascii="Times New Roman" w:hAnsi="Times New Roman" w:cs="Times New Roman"/>
          <w:color w:val="0D0D0D" w:themeColor="text1" w:themeTint="F2"/>
          <w:sz w:val="20"/>
          <w:szCs w:val="20"/>
          <w:lang w:val="es-EC"/>
        </w:rPr>
        <w:tab/>
      </w:r>
      <w:r w:rsidRPr="00831BE0">
        <w:rPr>
          <w:rFonts w:ascii="Times New Roman" w:hAnsi="Times New Roman" w:cs="Times New Roman"/>
          <w:color w:val="0D0D0D" w:themeColor="text1" w:themeTint="F2"/>
          <w:sz w:val="20"/>
          <w:szCs w:val="20"/>
          <w:lang w:val="es-EC"/>
        </w:rPr>
        <w:tab/>
      </w:r>
      <w:r w:rsidRPr="00831BE0">
        <w:rPr>
          <w:rFonts w:ascii="Times New Roman" w:hAnsi="Times New Roman" w:cs="Times New Roman"/>
          <w:color w:val="0D0D0D" w:themeColor="text1" w:themeTint="F2"/>
          <w:sz w:val="20"/>
          <w:szCs w:val="20"/>
          <w:lang w:val="es-EC"/>
        </w:rPr>
        <w:tab/>
      </w:r>
      <w:r w:rsidRPr="00831BE0">
        <w:rPr>
          <w:rFonts w:ascii="Times New Roman" w:hAnsi="Times New Roman" w:cs="Times New Roman"/>
          <w:color w:val="0D0D0D" w:themeColor="text1" w:themeTint="F2"/>
          <w:sz w:val="20"/>
          <w:szCs w:val="20"/>
          <w:lang w:val="es-EC"/>
        </w:rPr>
        <w:tab/>
      </w:r>
      <w:r w:rsidRPr="00831BE0">
        <w:rPr>
          <w:rFonts w:ascii="Times New Roman" w:hAnsi="Times New Roman" w:cs="Times New Roman"/>
          <w:color w:val="0D0D0D" w:themeColor="text1" w:themeTint="F2"/>
          <w:sz w:val="20"/>
          <w:szCs w:val="20"/>
          <w:lang w:val="es-EC"/>
        </w:rPr>
        <w:tab/>
        <w:t xml:space="preserve">          </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proofErr w:type="spellStart"/>
      <w:r w:rsidRPr="0032475B">
        <w:rPr>
          <w:rFonts w:ascii="Times New Roman" w:hAnsi="Times New Roman" w:cs="Times New Roman"/>
          <w:color w:val="0D0D0D" w:themeColor="text1" w:themeTint="F2"/>
          <w:sz w:val="20"/>
          <w:szCs w:val="20"/>
          <w:lang w:val="es-US"/>
        </w:rPr>
        <w:t>r_r</w:t>
      </w:r>
      <w:proofErr w:type="spellEnd"/>
      <w:r w:rsidRPr="0032475B">
        <w:rPr>
          <w:rFonts w:ascii="Times New Roman" w:hAnsi="Times New Roman" w:cs="Times New Roman"/>
          <w:color w:val="0D0D0D" w:themeColor="text1" w:themeTint="F2"/>
          <w:sz w:val="20"/>
          <w:szCs w:val="20"/>
          <w:lang w:val="es-US"/>
        </w:rPr>
        <w:t>=30 [mm]</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 xml:space="preserve">Cálculo de velocidad angular de las ruedas </w:t>
      </w:r>
      <w:proofErr w:type="spellStart"/>
      <w:r w:rsidRPr="0032475B">
        <w:rPr>
          <w:rFonts w:ascii="Times New Roman" w:hAnsi="Times New Roman" w:cs="Times New Roman"/>
          <w:color w:val="0D0D0D" w:themeColor="text1" w:themeTint="F2"/>
          <w:sz w:val="20"/>
          <w:szCs w:val="20"/>
          <w:lang w:val="es-US"/>
        </w:rPr>
        <w:t>ω_ll</w:t>
      </w:r>
      <w:proofErr w:type="spellEnd"/>
      <w:r w:rsidRPr="0032475B">
        <w:rPr>
          <w:rFonts w:ascii="Times New Roman" w:hAnsi="Times New Roman" w:cs="Times New Roman"/>
          <w:color w:val="0D0D0D" w:themeColor="text1" w:themeTint="F2"/>
          <w:sz w:val="20"/>
          <w:szCs w:val="20"/>
          <w:lang w:val="es-US"/>
        </w:rPr>
        <w:t>, utilizando la ecuación 3:</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proofErr w:type="spellStart"/>
      <w:r w:rsidRPr="0032475B">
        <w:rPr>
          <w:rFonts w:ascii="Times New Roman" w:hAnsi="Times New Roman" w:cs="Times New Roman"/>
          <w:color w:val="0D0D0D" w:themeColor="text1" w:themeTint="F2"/>
          <w:sz w:val="20"/>
          <w:szCs w:val="20"/>
          <w:lang w:val="es-US"/>
        </w:rPr>
        <w:t>ω_ll</w:t>
      </w:r>
      <w:proofErr w:type="spellEnd"/>
      <w:proofErr w:type="gramStart"/>
      <w:r w:rsidRPr="0032475B">
        <w:rPr>
          <w:rFonts w:ascii="Times New Roman" w:hAnsi="Times New Roman" w:cs="Times New Roman"/>
          <w:color w:val="0D0D0D" w:themeColor="text1" w:themeTint="F2"/>
          <w:sz w:val="20"/>
          <w:szCs w:val="20"/>
          <w:lang w:val="es-US"/>
        </w:rPr>
        <w:t>=(</w:t>
      </w:r>
      <w:proofErr w:type="spellStart"/>
      <w:proofErr w:type="gramEnd"/>
      <w:r w:rsidRPr="0032475B">
        <w:rPr>
          <w:rFonts w:ascii="Times New Roman" w:hAnsi="Times New Roman" w:cs="Times New Roman"/>
          <w:color w:val="0D0D0D" w:themeColor="text1" w:themeTint="F2"/>
          <w:sz w:val="20"/>
          <w:szCs w:val="20"/>
          <w:lang w:val="es-US"/>
        </w:rPr>
        <w:t>ω_r</w:t>
      </w:r>
      <w:proofErr w:type="spellEnd"/>
      <w:r w:rsidRPr="0032475B">
        <w:rPr>
          <w:rFonts w:ascii="Times New Roman" w:hAnsi="Times New Roman" w:cs="Times New Roman"/>
          <w:color w:val="0D0D0D" w:themeColor="text1" w:themeTint="F2"/>
          <w:sz w:val="20"/>
          <w:szCs w:val="20"/>
          <w:lang w:val="es-US"/>
        </w:rPr>
        <w:t>/</w:t>
      </w:r>
      <w:proofErr w:type="spellStart"/>
      <w:r w:rsidRPr="0032475B">
        <w:rPr>
          <w:rFonts w:ascii="Times New Roman" w:hAnsi="Times New Roman" w:cs="Times New Roman"/>
          <w:color w:val="0D0D0D" w:themeColor="text1" w:themeTint="F2"/>
          <w:sz w:val="20"/>
          <w:szCs w:val="20"/>
          <w:lang w:val="es-US"/>
        </w:rPr>
        <w:t>r_ll</w:t>
      </w:r>
      <w:proofErr w:type="spellEnd"/>
      <w:r w:rsidRPr="0032475B">
        <w:rPr>
          <w:rFonts w:ascii="Times New Roman" w:hAnsi="Times New Roman" w:cs="Times New Roman"/>
          <w:color w:val="0D0D0D" w:themeColor="text1" w:themeTint="F2"/>
          <w:sz w:val="20"/>
          <w:szCs w:val="20"/>
          <w:lang w:val="es-US"/>
        </w:rPr>
        <w:t xml:space="preserve"> )*</w:t>
      </w:r>
      <w:proofErr w:type="spellStart"/>
      <w:r w:rsidRPr="0032475B">
        <w:rPr>
          <w:rFonts w:ascii="Times New Roman" w:hAnsi="Times New Roman" w:cs="Times New Roman"/>
          <w:color w:val="0D0D0D" w:themeColor="text1" w:themeTint="F2"/>
          <w:sz w:val="20"/>
          <w:szCs w:val="20"/>
          <w:lang w:val="es-US"/>
        </w:rPr>
        <w:t>r_r</w:t>
      </w:r>
      <w:proofErr w:type="spellEnd"/>
      <w:r w:rsidRPr="0032475B">
        <w:rPr>
          <w:rFonts w:ascii="Times New Roman" w:hAnsi="Times New Roman" w:cs="Times New Roman"/>
          <w:color w:val="0D0D0D" w:themeColor="text1" w:themeTint="F2"/>
          <w:sz w:val="20"/>
          <w:szCs w:val="20"/>
          <w:lang w:val="es-US"/>
        </w:rPr>
        <w:t xml:space="preserve">   [rpm]</w:t>
      </w:r>
    </w:p>
    <w:p w:rsidR="0032475B" w:rsidRDefault="0032475B" w:rsidP="0032475B">
      <w:pPr>
        <w:spacing w:after="0"/>
        <w:jc w:val="both"/>
        <w:rPr>
          <w:rFonts w:ascii="Times New Roman" w:hAnsi="Times New Roman" w:cs="Times New Roman"/>
          <w:color w:val="0D0D0D" w:themeColor="text1" w:themeTint="F2"/>
          <w:sz w:val="20"/>
          <w:szCs w:val="20"/>
          <w:lang w:val="es-US"/>
        </w:rPr>
      </w:pPr>
      <w:proofErr w:type="spellStart"/>
      <w:r>
        <w:rPr>
          <w:rFonts w:ascii="Times New Roman" w:hAnsi="Times New Roman" w:cs="Times New Roman"/>
          <w:color w:val="0D0D0D" w:themeColor="text1" w:themeTint="F2"/>
          <w:sz w:val="20"/>
          <w:szCs w:val="20"/>
          <w:lang w:val="es-US"/>
        </w:rPr>
        <w:t>ω_ll</w:t>
      </w:r>
      <w:proofErr w:type="spellEnd"/>
      <w:proofErr w:type="gramStart"/>
      <w:r>
        <w:rPr>
          <w:rFonts w:ascii="Times New Roman" w:hAnsi="Times New Roman" w:cs="Times New Roman"/>
          <w:color w:val="0D0D0D" w:themeColor="text1" w:themeTint="F2"/>
          <w:sz w:val="20"/>
          <w:szCs w:val="20"/>
          <w:lang w:val="es-US"/>
        </w:rPr>
        <w:t>=(</w:t>
      </w:r>
      <w:proofErr w:type="gramEnd"/>
      <w:r>
        <w:rPr>
          <w:rFonts w:ascii="Times New Roman" w:hAnsi="Times New Roman" w:cs="Times New Roman"/>
          <w:color w:val="0D0D0D" w:themeColor="text1" w:themeTint="F2"/>
          <w:sz w:val="20"/>
          <w:szCs w:val="20"/>
          <w:lang w:val="es-US"/>
        </w:rPr>
        <w:t>75/60)*3030=32.5 [rpm]</w:t>
      </w:r>
      <w:r w:rsidRPr="0032475B">
        <w:rPr>
          <w:rFonts w:ascii="Times New Roman" w:hAnsi="Times New Roman" w:cs="Times New Roman"/>
          <w:color w:val="0D0D0D" w:themeColor="text1" w:themeTint="F2"/>
          <w:sz w:val="20"/>
          <w:szCs w:val="20"/>
          <w:lang w:val="es-US"/>
        </w:rPr>
        <w:t xml:space="preserve"> </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Ésta velocidad angular nos indica que debido a que el radio de las ruedas es el doble del radio del rodillo, la velocidad se reducirá a mitad.</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 xml:space="preserve">Cálculo de velocidad tangencial del robot </w:t>
      </w:r>
      <w:proofErr w:type="spellStart"/>
      <w:r w:rsidRPr="0032475B">
        <w:rPr>
          <w:rFonts w:ascii="Times New Roman" w:hAnsi="Times New Roman" w:cs="Times New Roman"/>
          <w:color w:val="0D0D0D" w:themeColor="text1" w:themeTint="F2"/>
          <w:sz w:val="20"/>
          <w:szCs w:val="20"/>
          <w:lang w:val="es-US"/>
        </w:rPr>
        <w:t>V_t</w:t>
      </w:r>
      <w:proofErr w:type="spellEnd"/>
      <w:r w:rsidRPr="0032475B">
        <w:rPr>
          <w:rFonts w:ascii="Times New Roman" w:hAnsi="Times New Roman" w:cs="Times New Roman"/>
          <w:color w:val="0D0D0D" w:themeColor="text1" w:themeTint="F2"/>
          <w:sz w:val="20"/>
          <w:szCs w:val="20"/>
          <w:lang w:val="es-US"/>
        </w:rPr>
        <w:t>, utilizando la ecuación 2:</w:t>
      </w:r>
    </w:p>
    <w:p w:rsidR="0032475B" w:rsidRPr="0032475B" w:rsidRDefault="0032475B" w:rsidP="0032475B">
      <w:pPr>
        <w:spacing w:after="0"/>
        <w:jc w:val="both"/>
        <w:rPr>
          <w:rFonts w:ascii="Times New Roman" w:hAnsi="Times New Roman" w:cs="Times New Roman"/>
          <w:color w:val="0D0D0D" w:themeColor="text1" w:themeTint="F2"/>
          <w:sz w:val="20"/>
          <w:szCs w:val="20"/>
          <w:lang w:val="en-US"/>
        </w:rPr>
      </w:pPr>
      <w:proofErr w:type="spellStart"/>
      <w:r w:rsidRPr="0032475B">
        <w:rPr>
          <w:rFonts w:ascii="Times New Roman" w:hAnsi="Times New Roman" w:cs="Times New Roman"/>
          <w:color w:val="0D0D0D" w:themeColor="text1" w:themeTint="F2"/>
          <w:sz w:val="20"/>
          <w:szCs w:val="20"/>
          <w:lang w:val="en-US"/>
        </w:rPr>
        <w:t>V_t</w:t>
      </w:r>
      <w:proofErr w:type="spellEnd"/>
      <w:r w:rsidRPr="0032475B">
        <w:rPr>
          <w:rFonts w:ascii="Times New Roman" w:hAnsi="Times New Roman" w:cs="Times New Roman"/>
          <w:color w:val="0D0D0D" w:themeColor="text1" w:themeTint="F2"/>
          <w:sz w:val="20"/>
          <w:szCs w:val="20"/>
          <w:lang w:val="en-US"/>
        </w:rPr>
        <w:t>=</w:t>
      </w:r>
      <w:r w:rsidRPr="0032475B">
        <w:rPr>
          <w:rFonts w:ascii="Times New Roman" w:hAnsi="Times New Roman" w:cs="Times New Roman"/>
          <w:color w:val="0D0D0D" w:themeColor="text1" w:themeTint="F2"/>
          <w:sz w:val="20"/>
          <w:szCs w:val="20"/>
          <w:lang w:val="es-US"/>
        </w:rPr>
        <w:t>ω</w:t>
      </w:r>
      <w:r w:rsidRPr="0032475B">
        <w:rPr>
          <w:rFonts w:ascii="Times New Roman" w:hAnsi="Times New Roman" w:cs="Times New Roman"/>
          <w:color w:val="0D0D0D" w:themeColor="text1" w:themeTint="F2"/>
          <w:sz w:val="20"/>
          <w:szCs w:val="20"/>
          <w:lang w:val="en-US"/>
        </w:rPr>
        <w:t>_</w:t>
      </w:r>
      <w:proofErr w:type="spellStart"/>
      <w:r w:rsidRPr="0032475B">
        <w:rPr>
          <w:rFonts w:ascii="Times New Roman" w:hAnsi="Times New Roman" w:cs="Times New Roman"/>
          <w:color w:val="0D0D0D" w:themeColor="text1" w:themeTint="F2"/>
          <w:sz w:val="20"/>
          <w:szCs w:val="20"/>
          <w:lang w:val="en-US"/>
        </w:rPr>
        <w:t>ll</w:t>
      </w:r>
      <w:proofErr w:type="spellEnd"/>
      <w:r w:rsidRPr="0032475B">
        <w:rPr>
          <w:rFonts w:ascii="Times New Roman" w:hAnsi="Times New Roman" w:cs="Times New Roman"/>
          <w:color w:val="0D0D0D" w:themeColor="text1" w:themeTint="F2"/>
          <w:sz w:val="20"/>
          <w:szCs w:val="20"/>
          <w:lang w:val="en-US"/>
        </w:rPr>
        <w:t>*</w:t>
      </w:r>
      <w:proofErr w:type="spellStart"/>
      <w:r w:rsidRPr="0032475B">
        <w:rPr>
          <w:rFonts w:ascii="Times New Roman" w:hAnsi="Times New Roman" w:cs="Times New Roman"/>
          <w:color w:val="0D0D0D" w:themeColor="text1" w:themeTint="F2"/>
          <w:sz w:val="20"/>
          <w:szCs w:val="20"/>
          <w:lang w:val="en-US"/>
        </w:rPr>
        <w:t>r_</w:t>
      </w:r>
      <w:proofErr w:type="gramStart"/>
      <w:r w:rsidRPr="0032475B">
        <w:rPr>
          <w:rFonts w:ascii="Times New Roman" w:hAnsi="Times New Roman" w:cs="Times New Roman"/>
          <w:color w:val="0D0D0D" w:themeColor="text1" w:themeTint="F2"/>
          <w:sz w:val="20"/>
          <w:szCs w:val="20"/>
          <w:lang w:val="en-US"/>
        </w:rPr>
        <w:t>ll</w:t>
      </w:r>
      <w:proofErr w:type="spellEnd"/>
      <w:r w:rsidRPr="0032475B">
        <w:rPr>
          <w:rFonts w:ascii="Times New Roman" w:hAnsi="Times New Roman" w:cs="Times New Roman"/>
          <w:color w:val="0D0D0D" w:themeColor="text1" w:themeTint="F2"/>
          <w:sz w:val="20"/>
          <w:szCs w:val="20"/>
          <w:lang w:val="en-US"/>
        </w:rPr>
        <w:t xml:space="preserve">  [</w:t>
      </w:r>
      <w:proofErr w:type="gramEnd"/>
      <w:r w:rsidRPr="0032475B">
        <w:rPr>
          <w:rFonts w:ascii="Times New Roman" w:hAnsi="Times New Roman" w:cs="Times New Roman"/>
          <w:color w:val="0D0D0D" w:themeColor="text1" w:themeTint="F2"/>
          <w:sz w:val="20"/>
          <w:szCs w:val="20"/>
          <w:lang w:val="en-US"/>
        </w:rPr>
        <w:t>m/s]</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Para eso primero se hará la transformación de unidades:</w:t>
      </w:r>
    </w:p>
    <w:p w:rsidR="0032475B" w:rsidRPr="0032475B" w:rsidRDefault="0032475B" w:rsidP="0032475B">
      <w:pPr>
        <w:spacing w:after="0"/>
        <w:jc w:val="both"/>
        <w:rPr>
          <w:rFonts w:ascii="Times New Roman" w:hAnsi="Times New Roman" w:cs="Times New Roman"/>
          <w:color w:val="0D0D0D" w:themeColor="text1" w:themeTint="F2"/>
          <w:sz w:val="20"/>
          <w:szCs w:val="20"/>
          <w:lang w:val="en-US"/>
        </w:rPr>
      </w:pPr>
      <w:r w:rsidRPr="0032475B">
        <w:rPr>
          <w:rFonts w:ascii="Times New Roman" w:hAnsi="Times New Roman" w:cs="Times New Roman"/>
          <w:color w:val="0D0D0D" w:themeColor="text1" w:themeTint="F2"/>
          <w:sz w:val="20"/>
          <w:szCs w:val="20"/>
          <w:lang w:val="es-US"/>
        </w:rPr>
        <w:t>ω</w:t>
      </w:r>
      <w:r w:rsidRPr="0032475B">
        <w:rPr>
          <w:rFonts w:ascii="Times New Roman" w:hAnsi="Times New Roman" w:cs="Times New Roman"/>
          <w:color w:val="0D0D0D" w:themeColor="text1" w:themeTint="F2"/>
          <w:sz w:val="20"/>
          <w:szCs w:val="20"/>
          <w:lang w:val="en-US"/>
        </w:rPr>
        <w:t>_</w:t>
      </w:r>
      <w:proofErr w:type="spellStart"/>
      <w:r w:rsidRPr="0032475B">
        <w:rPr>
          <w:rFonts w:ascii="Times New Roman" w:hAnsi="Times New Roman" w:cs="Times New Roman"/>
          <w:color w:val="0D0D0D" w:themeColor="text1" w:themeTint="F2"/>
          <w:sz w:val="20"/>
          <w:szCs w:val="20"/>
          <w:lang w:val="en-US"/>
        </w:rPr>
        <w:t>ll</w:t>
      </w:r>
      <w:proofErr w:type="spellEnd"/>
      <w:r w:rsidRPr="0032475B">
        <w:rPr>
          <w:rFonts w:ascii="Times New Roman" w:hAnsi="Times New Roman" w:cs="Times New Roman"/>
          <w:color w:val="0D0D0D" w:themeColor="text1" w:themeTint="F2"/>
          <w:sz w:val="20"/>
          <w:szCs w:val="20"/>
          <w:lang w:val="en-US"/>
        </w:rPr>
        <w:t>=32.5 [</w:t>
      </w:r>
      <w:proofErr w:type="gramStart"/>
      <w:r w:rsidRPr="0032475B">
        <w:rPr>
          <w:rFonts w:ascii="Times New Roman" w:hAnsi="Times New Roman" w:cs="Times New Roman"/>
          <w:color w:val="0D0D0D" w:themeColor="text1" w:themeTint="F2"/>
          <w:sz w:val="20"/>
          <w:szCs w:val="20"/>
          <w:lang w:val="en-US"/>
        </w:rPr>
        <w:t>( rev</w:t>
      </w:r>
      <w:proofErr w:type="gramEnd"/>
      <w:r w:rsidRPr="0032475B">
        <w:rPr>
          <w:rFonts w:ascii="Times New Roman" w:hAnsi="Times New Roman" w:cs="Times New Roman"/>
          <w:color w:val="0D0D0D" w:themeColor="text1" w:themeTint="F2"/>
          <w:sz w:val="20"/>
          <w:szCs w:val="20"/>
          <w:lang w:val="en-US"/>
        </w:rPr>
        <w:t>)/(min )]* [(2</w:t>
      </w:r>
      <w:r w:rsidRPr="0032475B">
        <w:rPr>
          <w:rFonts w:ascii="Times New Roman" w:hAnsi="Times New Roman" w:cs="Times New Roman"/>
          <w:color w:val="0D0D0D" w:themeColor="text1" w:themeTint="F2"/>
          <w:sz w:val="20"/>
          <w:szCs w:val="20"/>
          <w:lang w:val="es-US"/>
        </w:rPr>
        <w:t>π</w:t>
      </w:r>
      <w:r w:rsidRPr="0032475B">
        <w:rPr>
          <w:rFonts w:ascii="Times New Roman" w:hAnsi="Times New Roman" w:cs="Times New Roman"/>
          <w:color w:val="0D0D0D" w:themeColor="text1" w:themeTint="F2"/>
          <w:sz w:val="20"/>
          <w:szCs w:val="20"/>
          <w:lang w:val="en-US"/>
        </w:rPr>
        <w:t xml:space="preserve"> rad)/( 1 rev)]* [(1 min)/( 60 s)]</w:t>
      </w:r>
    </w:p>
    <w:p w:rsidR="0032475B" w:rsidRPr="0032475B" w:rsidRDefault="0032475B" w:rsidP="0032475B">
      <w:pPr>
        <w:spacing w:after="0"/>
        <w:jc w:val="both"/>
        <w:rPr>
          <w:rFonts w:ascii="Times New Roman" w:hAnsi="Times New Roman" w:cs="Times New Roman"/>
          <w:color w:val="0D0D0D" w:themeColor="text1" w:themeTint="F2"/>
          <w:sz w:val="20"/>
          <w:szCs w:val="20"/>
          <w:lang w:val="en-US"/>
        </w:rPr>
      </w:pPr>
      <w:r w:rsidRPr="0032475B">
        <w:rPr>
          <w:rFonts w:ascii="Times New Roman" w:hAnsi="Times New Roman" w:cs="Times New Roman"/>
          <w:color w:val="0D0D0D" w:themeColor="text1" w:themeTint="F2"/>
          <w:sz w:val="20"/>
          <w:szCs w:val="20"/>
          <w:lang w:val="es-US"/>
        </w:rPr>
        <w:t>ω</w:t>
      </w:r>
      <w:r w:rsidRPr="0032475B">
        <w:rPr>
          <w:rFonts w:ascii="Times New Roman" w:hAnsi="Times New Roman" w:cs="Times New Roman"/>
          <w:color w:val="0D0D0D" w:themeColor="text1" w:themeTint="F2"/>
          <w:sz w:val="20"/>
          <w:szCs w:val="20"/>
          <w:lang w:val="en-US"/>
        </w:rPr>
        <w:t>_</w:t>
      </w:r>
      <w:proofErr w:type="spellStart"/>
      <w:r w:rsidRPr="0032475B">
        <w:rPr>
          <w:rFonts w:ascii="Times New Roman" w:hAnsi="Times New Roman" w:cs="Times New Roman"/>
          <w:color w:val="0D0D0D" w:themeColor="text1" w:themeTint="F2"/>
          <w:sz w:val="20"/>
          <w:szCs w:val="20"/>
          <w:lang w:val="en-US"/>
        </w:rPr>
        <w:t>ll</w:t>
      </w:r>
      <w:proofErr w:type="spellEnd"/>
      <w:r w:rsidRPr="0032475B">
        <w:rPr>
          <w:rFonts w:ascii="Times New Roman" w:hAnsi="Times New Roman" w:cs="Times New Roman"/>
          <w:color w:val="0D0D0D" w:themeColor="text1" w:themeTint="F2"/>
          <w:sz w:val="20"/>
          <w:szCs w:val="20"/>
          <w:lang w:val="en-US"/>
        </w:rPr>
        <w:t>=3.403 [</w:t>
      </w:r>
      <w:proofErr w:type="gramStart"/>
      <w:r w:rsidRPr="0032475B">
        <w:rPr>
          <w:rFonts w:ascii="Times New Roman" w:hAnsi="Times New Roman" w:cs="Times New Roman"/>
          <w:color w:val="0D0D0D" w:themeColor="text1" w:themeTint="F2"/>
          <w:sz w:val="20"/>
          <w:szCs w:val="20"/>
          <w:lang w:val="en-US"/>
        </w:rPr>
        <w:t>( rad</w:t>
      </w:r>
      <w:proofErr w:type="gramEnd"/>
      <w:r w:rsidRPr="0032475B">
        <w:rPr>
          <w:rFonts w:ascii="Times New Roman" w:hAnsi="Times New Roman" w:cs="Times New Roman"/>
          <w:color w:val="0D0D0D" w:themeColor="text1" w:themeTint="F2"/>
          <w:sz w:val="20"/>
          <w:szCs w:val="20"/>
          <w:lang w:val="en-US"/>
        </w:rPr>
        <w:t>)/(s )]</w:t>
      </w:r>
    </w:p>
    <w:p w:rsidR="0032475B" w:rsidRPr="0032475B" w:rsidRDefault="0032475B" w:rsidP="0032475B">
      <w:pPr>
        <w:spacing w:after="0"/>
        <w:jc w:val="both"/>
        <w:rPr>
          <w:rFonts w:ascii="Times New Roman" w:hAnsi="Times New Roman" w:cs="Times New Roman"/>
          <w:color w:val="0D0D0D" w:themeColor="text1" w:themeTint="F2"/>
          <w:sz w:val="20"/>
          <w:szCs w:val="20"/>
          <w:lang w:val="en-US"/>
        </w:rPr>
      </w:pPr>
      <w:proofErr w:type="spellStart"/>
      <w:r w:rsidRPr="0032475B">
        <w:rPr>
          <w:rFonts w:ascii="Times New Roman" w:hAnsi="Times New Roman" w:cs="Times New Roman"/>
          <w:color w:val="0D0D0D" w:themeColor="text1" w:themeTint="F2"/>
          <w:sz w:val="20"/>
          <w:szCs w:val="20"/>
          <w:lang w:val="en-US"/>
        </w:rPr>
        <w:t>r_ll</w:t>
      </w:r>
      <w:proofErr w:type="spellEnd"/>
      <w:r w:rsidRPr="0032475B">
        <w:rPr>
          <w:rFonts w:ascii="Times New Roman" w:hAnsi="Times New Roman" w:cs="Times New Roman"/>
          <w:color w:val="0D0D0D" w:themeColor="text1" w:themeTint="F2"/>
          <w:sz w:val="20"/>
          <w:szCs w:val="20"/>
          <w:lang w:val="en-US"/>
        </w:rPr>
        <w:t>=60[mm] [</w:t>
      </w:r>
      <w:proofErr w:type="gramStart"/>
      <w:r w:rsidRPr="0032475B">
        <w:rPr>
          <w:rFonts w:ascii="Times New Roman" w:hAnsi="Times New Roman" w:cs="Times New Roman"/>
          <w:color w:val="0D0D0D" w:themeColor="text1" w:themeTint="F2"/>
          <w:sz w:val="20"/>
          <w:szCs w:val="20"/>
          <w:lang w:val="en-US"/>
        </w:rPr>
        <w:t>( 1</w:t>
      </w:r>
      <w:proofErr w:type="gramEnd"/>
      <w:r w:rsidRPr="0032475B">
        <w:rPr>
          <w:rFonts w:ascii="Times New Roman" w:hAnsi="Times New Roman" w:cs="Times New Roman"/>
          <w:color w:val="0D0D0D" w:themeColor="text1" w:themeTint="F2"/>
          <w:sz w:val="20"/>
          <w:szCs w:val="20"/>
          <w:lang w:val="en-US"/>
        </w:rPr>
        <w:t xml:space="preserve"> m)/(1000 mm)]</w:t>
      </w:r>
    </w:p>
    <w:p w:rsidR="0032475B" w:rsidRPr="0032475B" w:rsidRDefault="0032475B" w:rsidP="0032475B">
      <w:pPr>
        <w:spacing w:after="0"/>
        <w:jc w:val="both"/>
        <w:rPr>
          <w:rFonts w:ascii="Times New Roman" w:hAnsi="Times New Roman" w:cs="Times New Roman"/>
          <w:color w:val="0D0D0D" w:themeColor="text1" w:themeTint="F2"/>
          <w:sz w:val="20"/>
          <w:szCs w:val="20"/>
          <w:lang w:val="en-US"/>
        </w:rPr>
      </w:pPr>
      <w:r w:rsidRPr="0032475B">
        <w:rPr>
          <w:rFonts w:ascii="Times New Roman" w:hAnsi="Times New Roman" w:cs="Times New Roman"/>
          <w:color w:val="0D0D0D" w:themeColor="text1" w:themeTint="F2"/>
          <w:sz w:val="20"/>
          <w:szCs w:val="20"/>
          <w:lang w:val="es-US"/>
        </w:rPr>
        <w:t>ω</w:t>
      </w:r>
      <w:r w:rsidRPr="0032475B">
        <w:rPr>
          <w:rFonts w:ascii="Times New Roman" w:hAnsi="Times New Roman" w:cs="Times New Roman"/>
          <w:color w:val="0D0D0D" w:themeColor="text1" w:themeTint="F2"/>
          <w:sz w:val="20"/>
          <w:szCs w:val="20"/>
          <w:lang w:val="en-US"/>
        </w:rPr>
        <w:t>_</w:t>
      </w:r>
      <w:proofErr w:type="spellStart"/>
      <w:r w:rsidRPr="0032475B">
        <w:rPr>
          <w:rFonts w:ascii="Times New Roman" w:hAnsi="Times New Roman" w:cs="Times New Roman"/>
          <w:color w:val="0D0D0D" w:themeColor="text1" w:themeTint="F2"/>
          <w:sz w:val="20"/>
          <w:szCs w:val="20"/>
          <w:lang w:val="en-US"/>
        </w:rPr>
        <w:t>ll</w:t>
      </w:r>
      <w:proofErr w:type="spellEnd"/>
      <w:r w:rsidRPr="0032475B">
        <w:rPr>
          <w:rFonts w:ascii="Times New Roman" w:hAnsi="Times New Roman" w:cs="Times New Roman"/>
          <w:color w:val="0D0D0D" w:themeColor="text1" w:themeTint="F2"/>
          <w:sz w:val="20"/>
          <w:szCs w:val="20"/>
          <w:lang w:val="en-US"/>
        </w:rPr>
        <w:t>=0.06 [m]</w:t>
      </w:r>
    </w:p>
    <w:p w:rsidR="0032475B" w:rsidRPr="0032475B" w:rsidRDefault="0032475B" w:rsidP="0032475B">
      <w:pPr>
        <w:spacing w:after="0"/>
        <w:jc w:val="both"/>
        <w:rPr>
          <w:rFonts w:ascii="Times New Roman" w:hAnsi="Times New Roman" w:cs="Times New Roman"/>
          <w:color w:val="0D0D0D" w:themeColor="text1" w:themeTint="F2"/>
          <w:sz w:val="20"/>
          <w:szCs w:val="20"/>
          <w:lang w:val="en-US"/>
        </w:rPr>
      </w:pPr>
      <w:proofErr w:type="spellStart"/>
      <w:r w:rsidRPr="0032475B">
        <w:rPr>
          <w:rFonts w:ascii="Times New Roman" w:hAnsi="Times New Roman" w:cs="Times New Roman"/>
          <w:color w:val="0D0D0D" w:themeColor="text1" w:themeTint="F2"/>
          <w:sz w:val="20"/>
          <w:szCs w:val="20"/>
          <w:lang w:val="en-US"/>
        </w:rPr>
        <w:t>V_t</w:t>
      </w:r>
      <w:proofErr w:type="spellEnd"/>
      <w:r w:rsidRPr="0032475B">
        <w:rPr>
          <w:rFonts w:ascii="Times New Roman" w:hAnsi="Times New Roman" w:cs="Times New Roman"/>
          <w:color w:val="0D0D0D" w:themeColor="text1" w:themeTint="F2"/>
          <w:sz w:val="20"/>
          <w:szCs w:val="20"/>
          <w:lang w:val="en-US"/>
        </w:rPr>
        <w:t>=3.403 [</w:t>
      </w:r>
      <w:proofErr w:type="gramStart"/>
      <w:r w:rsidRPr="0032475B">
        <w:rPr>
          <w:rFonts w:ascii="Times New Roman" w:hAnsi="Times New Roman" w:cs="Times New Roman"/>
          <w:color w:val="0D0D0D" w:themeColor="text1" w:themeTint="F2"/>
          <w:sz w:val="20"/>
          <w:szCs w:val="20"/>
          <w:lang w:val="en-US"/>
        </w:rPr>
        <w:t>( rad</w:t>
      </w:r>
      <w:proofErr w:type="gramEnd"/>
      <w:r w:rsidRPr="0032475B">
        <w:rPr>
          <w:rFonts w:ascii="Times New Roman" w:hAnsi="Times New Roman" w:cs="Times New Roman"/>
          <w:color w:val="0D0D0D" w:themeColor="text1" w:themeTint="F2"/>
          <w:sz w:val="20"/>
          <w:szCs w:val="20"/>
          <w:lang w:val="en-US"/>
        </w:rPr>
        <w:t xml:space="preserve">)/(s )]*0.06[m]   </w:t>
      </w:r>
    </w:p>
    <w:p w:rsidR="0032475B" w:rsidRPr="00831BE0" w:rsidRDefault="0032475B" w:rsidP="0032475B">
      <w:pPr>
        <w:spacing w:after="0"/>
        <w:jc w:val="both"/>
        <w:rPr>
          <w:rFonts w:ascii="Times New Roman" w:hAnsi="Times New Roman" w:cs="Times New Roman"/>
          <w:color w:val="0D0D0D" w:themeColor="text1" w:themeTint="F2"/>
          <w:sz w:val="20"/>
          <w:szCs w:val="20"/>
          <w:lang w:val="en-US"/>
        </w:rPr>
      </w:pPr>
      <w:proofErr w:type="spellStart"/>
      <w:r w:rsidRPr="00831BE0">
        <w:rPr>
          <w:rFonts w:ascii="Times New Roman" w:hAnsi="Times New Roman" w:cs="Times New Roman"/>
          <w:color w:val="0D0D0D" w:themeColor="text1" w:themeTint="F2"/>
          <w:sz w:val="20"/>
          <w:szCs w:val="20"/>
          <w:lang w:val="en-US"/>
        </w:rPr>
        <w:t>V_t</w:t>
      </w:r>
      <w:proofErr w:type="spellEnd"/>
      <w:r w:rsidRPr="00831BE0">
        <w:rPr>
          <w:rFonts w:ascii="Times New Roman" w:hAnsi="Times New Roman" w:cs="Times New Roman"/>
          <w:color w:val="0D0D0D" w:themeColor="text1" w:themeTint="F2"/>
          <w:sz w:val="20"/>
          <w:szCs w:val="20"/>
          <w:lang w:val="en-US"/>
        </w:rPr>
        <w:t>=0.204[m/s]</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Esta velocidad significa aproximadamente que el robot se desplaza linealmente 20 centímetros aproximadamente por segundo.</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Pr>
          <w:rFonts w:ascii="Times New Roman" w:hAnsi="Times New Roman" w:cs="Times New Roman"/>
          <w:b/>
          <w:i/>
          <w:color w:val="0D0D0D" w:themeColor="text1" w:themeTint="F2"/>
          <w:sz w:val="20"/>
          <w:szCs w:val="20"/>
          <w:lang w:val="es-US"/>
        </w:rPr>
        <w:t xml:space="preserve">Análisis des esfuerzos: </w:t>
      </w:r>
      <w:r w:rsidRPr="0032475B">
        <w:rPr>
          <w:rFonts w:ascii="Times New Roman" w:hAnsi="Times New Roman" w:cs="Times New Roman"/>
          <w:color w:val="0D0D0D" w:themeColor="text1" w:themeTint="F2"/>
          <w:sz w:val="20"/>
          <w:szCs w:val="20"/>
          <w:lang w:val="es-US"/>
        </w:rPr>
        <w:t>El análisis de esfuerzo se debe realizar a los componentes que sufren la aplicación de una fuerza o torque, que podría afectar al funcionamiento correcto del robot.     Calcularemos la cantidad de movimiento que se transmite al robot en caso de un choque, suponiendo que es un choque perfectamente elástico, utilizando la ecuación 5:</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p=m*v</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Teniendo la masa total de Robot:</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m = 7.4 Kg</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La velocidad:</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v = 0.204 m/s</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Por lo tanto la cantidad de movimiento o impulso es de:</w:t>
      </w:r>
    </w:p>
    <w:p w:rsidR="0032475B" w:rsidRPr="0032475B" w:rsidRDefault="0032475B" w:rsidP="0032475B">
      <w:pPr>
        <w:spacing w:after="0"/>
        <w:jc w:val="both"/>
        <w:rPr>
          <w:rFonts w:ascii="Times New Roman" w:hAnsi="Times New Roman" w:cs="Times New Roman"/>
          <w:color w:val="0D0D0D" w:themeColor="text1" w:themeTint="F2"/>
          <w:sz w:val="20"/>
          <w:szCs w:val="20"/>
          <w:lang w:val="en-US"/>
        </w:rPr>
      </w:pPr>
      <w:r w:rsidRPr="0032475B">
        <w:rPr>
          <w:rFonts w:ascii="Times New Roman" w:hAnsi="Times New Roman" w:cs="Times New Roman"/>
          <w:color w:val="0D0D0D" w:themeColor="text1" w:themeTint="F2"/>
          <w:sz w:val="20"/>
          <w:szCs w:val="20"/>
          <w:lang w:val="en-US"/>
        </w:rPr>
        <w:t>p=7.4[kg]*0.204[m/s]</w:t>
      </w:r>
    </w:p>
    <w:p w:rsidR="0032475B" w:rsidRPr="0032475B" w:rsidRDefault="0032475B" w:rsidP="0032475B">
      <w:pPr>
        <w:spacing w:after="0"/>
        <w:jc w:val="both"/>
        <w:rPr>
          <w:rFonts w:ascii="Times New Roman" w:hAnsi="Times New Roman" w:cs="Times New Roman"/>
          <w:color w:val="0D0D0D" w:themeColor="text1" w:themeTint="F2"/>
          <w:sz w:val="20"/>
          <w:szCs w:val="20"/>
          <w:lang w:val="en-US"/>
        </w:rPr>
      </w:pPr>
      <w:r w:rsidRPr="0032475B">
        <w:rPr>
          <w:rFonts w:ascii="Times New Roman" w:hAnsi="Times New Roman" w:cs="Times New Roman"/>
          <w:color w:val="0D0D0D" w:themeColor="text1" w:themeTint="F2"/>
          <w:sz w:val="20"/>
          <w:szCs w:val="20"/>
          <w:lang w:val="en-US"/>
        </w:rPr>
        <w:t>p=1.5096[(kg*m)/s]</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Para sacar la fuerza media con la que la estructura se choca, consideraremos una deformación de choque de 0.5 mm, y se aplica la ecuación 6:</w:t>
      </w:r>
    </w:p>
    <w:p w:rsidR="0032475B" w:rsidRPr="0032475B" w:rsidRDefault="0032475B" w:rsidP="0032475B">
      <w:pPr>
        <w:spacing w:after="0"/>
        <w:jc w:val="both"/>
        <w:rPr>
          <w:rFonts w:ascii="Times New Roman" w:hAnsi="Times New Roman" w:cs="Times New Roman"/>
          <w:color w:val="0D0D0D" w:themeColor="text1" w:themeTint="F2"/>
          <w:sz w:val="20"/>
          <w:szCs w:val="20"/>
          <w:lang w:val="en-US"/>
        </w:rPr>
      </w:pPr>
      <w:r w:rsidRPr="0032475B">
        <w:rPr>
          <w:rFonts w:ascii="Times New Roman" w:hAnsi="Times New Roman" w:cs="Times New Roman"/>
          <w:color w:val="0D0D0D" w:themeColor="text1" w:themeTint="F2"/>
          <w:sz w:val="20"/>
          <w:szCs w:val="20"/>
          <w:lang w:val="en-US"/>
        </w:rPr>
        <w:t>v_f^2=v_i^2+2a∆x</w:t>
      </w:r>
    </w:p>
    <w:p w:rsidR="0032475B" w:rsidRPr="0032475B" w:rsidRDefault="0032475B" w:rsidP="0032475B">
      <w:pPr>
        <w:spacing w:after="0"/>
        <w:jc w:val="both"/>
        <w:rPr>
          <w:rFonts w:ascii="Times New Roman" w:hAnsi="Times New Roman" w:cs="Times New Roman"/>
          <w:color w:val="0D0D0D" w:themeColor="text1" w:themeTint="F2"/>
          <w:sz w:val="20"/>
          <w:szCs w:val="20"/>
          <w:lang w:val="en-US"/>
        </w:rPr>
      </w:pPr>
      <w:r w:rsidRPr="0032475B">
        <w:rPr>
          <w:rFonts w:ascii="Times New Roman" w:hAnsi="Times New Roman" w:cs="Times New Roman"/>
          <w:color w:val="0D0D0D" w:themeColor="text1" w:themeTint="F2"/>
          <w:sz w:val="20"/>
          <w:szCs w:val="20"/>
          <w:lang w:val="en-US"/>
        </w:rPr>
        <w:t>a</w:t>
      </w:r>
      <w:proofErr w:type="gramStart"/>
      <w:r w:rsidRPr="0032475B">
        <w:rPr>
          <w:rFonts w:ascii="Times New Roman" w:hAnsi="Times New Roman" w:cs="Times New Roman"/>
          <w:color w:val="0D0D0D" w:themeColor="text1" w:themeTint="F2"/>
          <w:sz w:val="20"/>
          <w:szCs w:val="20"/>
          <w:lang w:val="en-US"/>
        </w:rPr>
        <w:t>=(</w:t>
      </w:r>
      <w:proofErr w:type="gramEnd"/>
      <w:r w:rsidRPr="0032475B">
        <w:rPr>
          <w:rFonts w:ascii="Cambria Math" w:hAnsi="Cambria Math" w:cs="Cambria Math"/>
          <w:color w:val="0D0D0D" w:themeColor="text1" w:themeTint="F2"/>
          <w:sz w:val="20"/>
          <w:szCs w:val="20"/>
          <w:lang w:val="es-US"/>
        </w:rPr>
        <w:t>〖</w:t>
      </w:r>
      <w:r w:rsidRPr="0032475B">
        <w:rPr>
          <w:rFonts w:ascii="Times New Roman" w:hAnsi="Times New Roman" w:cs="Times New Roman"/>
          <w:color w:val="0D0D0D" w:themeColor="text1" w:themeTint="F2"/>
          <w:sz w:val="20"/>
          <w:szCs w:val="20"/>
          <w:lang w:val="en-US"/>
        </w:rPr>
        <w:t>-v</w:t>
      </w:r>
      <w:r w:rsidRPr="0032475B">
        <w:rPr>
          <w:rFonts w:ascii="Cambria Math" w:hAnsi="Cambria Math" w:cs="Cambria Math"/>
          <w:color w:val="0D0D0D" w:themeColor="text1" w:themeTint="F2"/>
          <w:sz w:val="20"/>
          <w:szCs w:val="20"/>
          <w:lang w:val="es-US"/>
        </w:rPr>
        <w:t>〗</w:t>
      </w:r>
      <w:r w:rsidRPr="0032475B">
        <w:rPr>
          <w:rFonts w:ascii="Times New Roman" w:hAnsi="Times New Roman" w:cs="Times New Roman"/>
          <w:color w:val="0D0D0D" w:themeColor="text1" w:themeTint="F2"/>
          <w:sz w:val="20"/>
          <w:szCs w:val="20"/>
          <w:lang w:val="en-US"/>
        </w:rPr>
        <w:t>_i^2)/2∆x</w:t>
      </w:r>
    </w:p>
    <w:p w:rsidR="0032475B" w:rsidRPr="0032475B" w:rsidRDefault="0032475B" w:rsidP="0032475B">
      <w:pPr>
        <w:spacing w:after="0"/>
        <w:jc w:val="both"/>
        <w:rPr>
          <w:rFonts w:ascii="Times New Roman" w:hAnsi="Times New Roman" w:cs="Times New Roman"/>
          <w:color w:val="0D0D0D" w:themeColor="text1" w:themeTint="F2"/>
          <w:sz w:val="20"/>
          <w:szCs w:val="20"/>
          <w:lang w:val="en-US"/>
        </w:rPr>
      </w:pPr>
      <w:r w:rsidRPr="0032475B">
        <w:rPr>
          <w:rFonts w:ascii="Times New Roman" w:hAnsi="Times New Roman" w:cs="Times New Roman"/>
          <w:color w:val="0D0D0D" w:themeColor="text1" w:themeTint="F2"/>
          <w:sz w:val="20"/>
          <w:szCs w:val="20"/>
          <w:lang w:val="en-US"/>
        </w:rPr>
        <w:t>a=</w:t>
      </w:r>
      <w:r w:rsidRPr="0032475B">
        <w:rPr>
          <w:rFonts w:ascii="Cambria Math" w:hAnsi="Cambria Math" w:cs="Cambria Math"/>
          <w:color w:val="0D0D0D" w:themeColor="text1" w:themeTint="F2"/>
          <w:sz w:val="20"/>
          <w:szCs w:val="20"/>
          <w:lang w:val="es-US"/>
        </w:rPr>
        <w:t>〖</w:t>
      </w:r>
      <w:r w:rsidRPr="0032475B">
        <w:rPr>
          <w:rFonts w:ascii="Times New Roman" w:hAnsi="Times New Roman" w:cs="Times New Roman"/>
          <w:color w:val="0D0D0D" w:themeColor="text1" w:themeTint="F2"/>
          <w:sz w:val="20"/>
          <w:szCs w:val="20"/>
          <w:lang w:val="en-US"/>
        </w:rPr>
        <w:t>-(0.204)</w:t>
      </w:r>
      <w:r w:rsidRPr="0032475B">
        <w:rPr>
          <w:rFonts w:ascii="Cambria Math" w:hAnsi="Cambria Math" w:cs="Cambria Math"/>
          <w:color w:val="0D0D0D" w:themeColor="text1" w:themeTint="F2"/>
          <w:sz w:val="20"/>
          <w:szCs w:val="20"/>
          <w:lang w:val="es-US"/>
        </w:rPr>
        <w:t>〗</w:t>
      </w:r>
      <w:r w:rsidRPr="0032475B">
        <w:rPr>
          <w:rFonts w:ascii="Times New Roman" w:hAnsi="Times New Roman" w:cs="Times New Roman"/>
          <w:color w:val="0D0D0D" w:themeColor="text1" w:themeTint="F2"/>
          <w:sz w:val="20"/>
          <w:szCs w:val="20"/>
          <w:lang w:val="en-US"/>
        </w:rPr>
        <w:t>^2/(2(0.005))</w:t>
      </w:r>
    </w:p>
    <w:p w:rsidR="0032475B" w:rsidRPr="0032475B" w:rsidRDefault="0032475B" w:rsidP="0032475B">
      <w:pPr>
        <w:spacing w:after="0"/>
        <w:jc w:val="both"/>
        <w:rPr>
          <w:rFonts w:ascii="Times New Roman" w:hAnsi="Times New Roman" w:cs="Times New Roman"/>
          <w:color w:val="0D0D0D" w:themeColor="text1" w:themeTint="F2"/>
          <w:sz w:val="20"/>
          <w:szCs w:val="20"/>
          <w:lang w:val="en-US"/>
        </w:rPr>
      </w:pPr>
      <w:r w:rsidRPr="0032475B">
        <w:rPr>
          <w:rFonts w:ascii="Times New Roman" w:hAnsi="Times New Roman" w:cs="Times New Roman"/>
          <w:color w:val="0D0D0D" w:themeColor="text1" w:themeTint="F2"/>
          <w:sz w:val="20"/>
          <w:szCs w:val="20"/>
          <w:lang w:val="en-US"/>
        </w:rPr>
        <w:lastRenderedPageBreak/>
        <w:t>a=-4.1616 [m/s^</w:t>
      </w:r>
      <w:proofErr w:type="gramStart"/>
      <w:r w:rsidRPr="0032475B">
        <w:rPr>
          <w:rFonts w:ascii="Times New Roman" w:hAnsi="Times New Roman" w:cs="Times New Roman"/>
          <w:color w:val="0D0D0D" w:themeColor="text1" w:themeTint="F2"/>
          <w:sz w:val="20"/>
          <w:szCs w:val="20"/>
          <w:lang w:val="en-US"/>
        </w:rPr>
        <w:t>2 ]</w:t>
      </w:r>
      <w:proofErr w:type="gramEnd"/>
    </w:p>
    <w:p w:rsidR="0032475B" w:rsidRPr="0032475B" w:rsidRDefault="0032475B" w:rsidP="0032475B">
      <w:pPr>
        <w:spacing w:after="0"/>
        <w:jc w:val="both"/>
        <w:rPr>
          <w:rFonts w:ascii="Times New Roman" w:hAnsi="Times New Roman" w:cs="Times New Roman"/>
          <w:color w:val="0D0D0D" w:themeColor="text1" w:themeTint="F2"/>
          <w:sz w:val="20"/>
          <w:szCs w:val="20"/>
          <w:lang w:val="en-US"/>
        </w:rPr>
      </w:pPr>
      <w:r w:rsidRPr="0032475B">
        <w:rPr>
          <w:rFonts w:ascii="Times New Roman" w:hAnsi="Times New Roman" w:cs="Times New Roman"/>
          <w:color w:val="0D0D0D" w:themeColor="text1" w:themeTint="F2"/>
          <w:sz w:val="20"/>
          <w:szCs w:val="20"/>
          <w:lang w:val="en-US"/>
        </w:rPr>
        <w:t>∆t</w:t>
      </w:r>
      <w:proofErr w:type="gramStart"/>
      <w:r w:rsidRPr="0032475B">
        <w:rPr>
          <w:rFonts w:ascii="Times New Roman" w:hAnsi="Times New Roman" w:cs="Times New Roman"/>
          <w:color w:val="0D0D0D" w:themeColor="text1" w:themeTint="F2"/>
          <w:sz w:val="20"/>
          <w:szCs w:val="20"/>
          <w:lang w:val="en-US"/>
        </w:rPr>
        <w:t>=(</w:t>
      </w:r>
      <w:proofErr w:type="spellStart"/>
      <w:proofErr w:type="gramEnd"/>
      <w:r w:rsidRPr="0032475B">
        <w:rPr>
          <w:rFonts w:ascii="Times New Roman" w:hAnsi="Times New Roman" w:cs="Times New Roman"/>
          <w:color w:val="0D0D0D" w:themeColor="text1" w:themeTint="F2"/>
          <w:sz w:val="20"/>
          <w:szCs w:val="20"/>
          <w:lang w:val="en-US"/>
        </w:rPr>
        <w:t>v_f-v_i</w:t>
      </w:r>
      <w:proofErr w:type="spellEnd"/>
      <w:r w:rsidRPr="0032475B">
        <w:rPr>
          <w:rFonts w:ascii="Times New Roman" w:hAnsi="Times New Roman" w:cs="Times New Roman"/>
          <w:color w:val="0D0D0D" w:themeColor="text1" w:themeTint="F2"/>
          <w:sz w:val="20"/>
          <w:szCs w:val="20"/>
          <w:lang w:val="en-US"/>
        </w:rPr>
        <w:t>)/a</w:t>
      </w:r>
    </w:p>
    <w:p w:rsidR="0032475B" w:rsidRPr="00831BE0" w:rsidRDefault="0032475B" w:rsidP="0032475B">
      <w:pPr>
        <w:spacing w:after="0"/>
        <w:jc w:val="both"/>
        <w:rPr>
          <w:rFonts w:ascii="Times New Roman" w:hAnsi="Times New Roman" w:cs="Times New Roman"/>
          <w:color w:val="0D0D0D" w:themeColor="text1" w:themeTint="F2"/>
          <w:sz w:val="20"/>
          <w:szCs w:val="20"/>
          <w:lang w:val="en-US"/>
        </w:rPr>
      </w:pPr>
      <w:r w:rsidRPr="00831BE0">
        <w:rPr>
          <w:rFonts w:ascii="Times New Roman" w:hAnsi="Times New Roman" w:cs="Times New Roman"/>
          <w:color w:val="0D0D0D" w:themeColor="text1" w:themeTint="F2"/>
          <w:sz w:val="20"/>
          <w:szCs w:val="20"/>
          <w:lang w:val="en-US"/>
        </w:rPr>
        <w:t>∆t=(-(0.204))/(-(4.1616))</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∆t=0.049[s]</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Teniendo el tiempo de choque se puede calcular la fuerza media:</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proofErr w:type="spellStart"/>
      <w:r w:rsidRPr="0032475B">
        <w:rPr>
          <w:rFonts w:ascii="Times New Roman" w:hAnsi="Times New Roman" w:cs="Times New Roman"/>
          <w:color w:val="0D0D0D" w:themeColor="text1" w:themeTint="F2"/>
          <w:sz w:val="20"/>
          <w:szCs w:val="20"/>
          <w:lang w:val="es-US"/>
        </w:rPr>
        <w:t>F_m</w:t>
      </w:r>
      <w:proofErr w:type="spellEnd"/>
      <w:r w:rsidRPr="0032475B">
        <w:rPr>
          <w:rFonts w:ascii="Times New Roman" w:hAnsi="Times New Roman" w:cs="Times New Roman"/>
          <w:color w:val="0D0D0D" w:themeColor="text1" w:themeTint="F2"/>
          <w:sz w:val="20"/>
          <w:szCs w:val="20"/>
          <w:lang w:val="es-US"/>
        </w:rPr>
        <w:t>=p/∆t</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proofErr w:type="spellStart"/>
      <w:r w:rsidRPr="0032475B">
        <w:rPr>
          <w:rFonts w:ascii="Times New Roman" w:hAnsi="Times New Roman" w:cs="Times New Roman"/>
          <w:color w:val="0D0D0D" w:themeColor="text1" w:themeTint="F2"/>
          <w:sz w:val="20"/>
          <w:szCs w:val="20"/>
          <w:lang w:val="es-US"/>
        </w:rPr>
        <w:t>F_m</w:t>
      </w:r>
      <w:proofErr w:type="spellEnd"/>
      <w:r w:rsidRPr="0032475B">
        <w:rPr>
          <w:rFonts w:ascii="Times New Roman" w:hAnsi="Times New Roman" w:cs="Times New Roman"/>
          <w:color w:val="0D0D0D" w:themeColor="text1" w:themeTint="F2"/>
          <w:sz w:val="20"/>
          <w:szCs w:val="20"/>
          <w:lang w:val="es-US"/>
        </w:rPr>
        <w:t>=1.5096/0.049</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proofErr w:type="spellStart"/>
      <w:r w:rsidRPr="0032475B">
        <w:rPr>
          <w:rFonts w:ascii="Times New Roman" w:hAnsi="Times New Roman" w:cs="Times New Roman"/>
          <w:color w:val="0D0D0D" w:themeColor="text1" w:themeTint="F2"/>
          <w:sz w:val="20"/>
          <w:szCs w:val="20"/>
          <w:lang w:val="es-US"/>
        </w:rPr>
        <w:t>F_m</w:t>
      </w:r>
      <w:proofErr w:type="spellEnd"/>
      <w:r w:rsidRPr="0032475B">
        <w:rPr>
          <w:rFonts w:ascii="Times New Roman" w:hAnsi="Times New Roman" w:cs="Times New Roman"/>
          <w:color w:val="0D0D0D" w:themeColor="text1" w:themeTint="F2"/>
          <w:sz w:val="20"/>
          <w:szCs w:val="20"/>
          <w:lang w:val="es-US"/>
        </w:rPr>
        <w:t>=30.808[N]</w:t>
      </w:r>
    </w:p>
    <w:p w:rsid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 xml:space="preserve">     Entonces la fuerza con la que el robot chocaría con un objeto en su parte frontal a su máxima velocidad, es de 30.8 [N], aplicando esta fuerza a las partes afectadas de la estructura se obtiene un resultado de la deformación máxima y posibles puntos de falla.</w:t>
      </w:r>
    </w:p>
    <w:p w:rsidR="0032475B" w:rsidRDefault="0032475B" w:rsidP="0032475B">
      <w:pPr>
        <w:spacing w:after="0"/>
        <w:jc w:val="both"/>
        <w:rPr>
          <w:rFonts w:ascii="Times New Roman" w:hAnsi="Times New Roman" w:cs="Times New Roman"/>
          <w:i/>
          <w:color w:val="0D0D0D" w:themeColor="text1" w:themeTint="F2"/>
          <w:sz w:val="20"/>
          <w:szCs w:val="20"/>
          <w:lang w:val="es-US"/>
        </w:rPr>
      </w:pPr>
      <w:r w:rsidRPr="00C9372A">
        <w:rPr>
          <w:rFonts w:ascii="Arial" w:hAnsi="Arial" w:cs="Arial"/>
          <w:b/>
          <w:bCs/>
          <w:noProof/>
          <w:lang w:val="es-EC" w:eastAsia="es-EC"/>
        </w:rPr>
        <w:drawing>
          <wp:inline distT="0" distB="0" distL="0" distR="0" wp14:anchorId="555CC0B8" wp14:editId="625A3B71">
            <wp:extent cx="1616149" cy="1307805"/>
            <wp:effectExtent l="0" t="0" r="3175" b="6985"/>
            <wp:docPr id="118" name="Imagen 11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351" r="23748" b="20065"/>
                    <a:stretch/>
                  </pic:blipFill>
                  <pic:spPr bwMode="auto">
                    <a:xfrm>
                      <a:off x="0" y="0"/>
                      <a:ext cx="1613774" cy="1305883"/>
                    </a:xfrm>
                    <a:prstGeom prst="rect">
                      <a:avLst/>
                    </a:prstGeom>
                    <a:ln>
                      <a:noFill/>
                    </a:ln>
                    <a:extLst>
                      <a:ext uri="{53640926-AAD7-44D8-BBD7-CCE9431645EC}">
                        <a14:shadowObscured xmlns:a14="http://schemas.microsoft.com/office/drawing/2010/main"/>
                      </a:ext>
                    </a:extLst>
                  </pic:spPr>
                </pic:pic>
              </a:graphicData>
            </a:graphic>
          </wp:inline>
        </w:drawing>
      </w:r>
      <w:r w:rsidRPr="00C9372A">
        <w:rPr>
          <w:rFonts w:ascii="Arial" w:hAnsi="Arial" w:cs="Arial"/>
          <w:noProof/>
          <w:lang w:val="es-EC" w:eastAsia="es-EC"/>
        </w:rPr>
        <w:drawing>
          <wp:inline distT="0" distB="0" distL="0" distR="0" wp14:anchorId="284B5396" wp14:editId="6CD273C3">
            <wp:extent cx="1956390" cy="1313712"/>
            <wp:effectExtent l="0" t="0" r="6350" b="1270"/>
            <wp:docPr id="120" name="Imagen 12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143" t="5593" r="11380" b="13859"/>
                    <a:stretch/>
                  </pic:blipFill>
                  <pic:spPr bwMode="auto">
                    <a:xfrm>
                      <a:off x="0" y="0"/>
                      <a:ext cx="1961831" cy="1317365"/>
                    </a:xfrm>
                    <a:prstGeom prst="rect">
                      <a:avLst/>
                    </a:prstGeom>
                    <a:ln>
                      <a:noFill/>
                    </a:ln>
                    <a:extLst>
                      <a:ext uri="{53640926-AAD7-44D8-BBD7-CCE9431645EC}">
                        <a14:shadowObscured xmlns:a14="http://schemas.microsoft.com/office/drawing/2010/main"/>
                      </a:ext>
                    </a:extLst>
                  </pic:spPr>
                </pic:pic>
              </a:graphicData>
            </a:graphic>
          </wp:inline>
        </w:drawing>
      </w:r>
      <w:r w:rsidRPr="00C9372A">
        <w:rPr>
          <w:rFonts w:ascii="Arial" w:hAnsi="Arial" w:cs="Arial"/>
          <w:noProof/>
          <w:lang w:val="es-EC" w:eastAsia="es-EC"/>
        </w:rPr>
        <w:drawing>
          <wp:inline distT="0" distB="0" distL="0" distR="0" wp14:anchorId="3C9A47A7" wp14:editId="05BBA3B8">
            <wp:extent cx="1679945" cy="1307804"/>
            <wp:effectExtent l="0" t="0" r="0" b="6985"/>
            <wp:docPr id="121" name="Imagen 12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2667" t="5285" r="8822" b="10569"/>
                    <a:stretch/>
                  </pic:blipFill>
                  <pic:spPr bwMode="auto">
                    <a:xfrm>
                      <a:off x="0" y="0"/>
                      <a:ext cx="1680222" cy="1308020"/>
                    </a:xfrm>
                    <a:prstGeom prst="rect">
                      <a:avLst/>
                    </a:prstGeom>
                    <a:ln>
                      <a:noFill/>
                    </a:ln>
                    <a:extLst>
                      <a:ext uri="{53640926-AAD7-44D8-BBD7-CCE9431645EC}">
                        <a14:shadowObscured xmlns:a14="http://schemas.microsoft.com/office/drawing/2010/main"/>
                      </a:ext>
                    </a:extLst>
                  </pic:spPr>
                </pic:pic>
              </a:graphicData>
            </a:graphic>
          </wp:inline>
        </w:drawing>
      </w:r>
    </w:p>
    <w:p w:rsidR="0032475B" w:rsidRPr="00A0111D" w:rsidRDefault="0032475B" w:rsidP="0032475B">
      <w:pPr>
        <w:spacing w:after="0"/>
        <w:jc w:val="center"/>
        <w:rPr>
          <w:rFonts w:ascii="Times New Roman" w:hAnsi="Times New Roman" w:cs="Times New Roman"/>
          <w:color w:val="0D0D0D" w:themeColor="text1" w:themeTint="F2"/>
          <w:sz w:val="20"/>
          <w:szCs w:val="20"/>
        </w:rPr>
      </w:pPr>
      <w:r w:rsidRPr="00A0111D">
        <w:rPr>
          <w:rFonts w:ascii="Times New Roman" w:hAnsi="Times New Roman" w:cs="Times New Roman"/>
          <w:color w:val="0D0D0D" w:themeColor="text1" w:themeTint="F2"/>
          <w:sz w:val="20"/>
          <w:szCs w:val="20"/>
        </w:rPr>
        <w:t xml:space="preserve">Figura 8. Análisis de esfuerzos en </w:t>
      </w:r>
      <w:proofErr w:type="spellStart"/>
      <w:r w:rsidRPr="00A0111D">
        <w:rPr>
          <w:rFonts w:ascii="Times New Roman" w:hAnsi="Times New Roman" w:cs="Times New Roman"/>
          <w:color w:val="0D0D0D" w:themeColor="text1" w:themeTint="F2"/>
          <w:sz w:val="20"/>
          <w:szCs w:val="20"/>
        </w:rPr>
        <w:t>Solidworks</w:t>
      </w:r>
      <w:proofErr w:type="spellEnd"/>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b/>
          <w:i/>
          <w:color w:val="0D0D0D" w:themeColor="text1" w:themeTint="F2"/>
          <w:sz w:val="20"/>
          <w:szCs w:val="20"/>
          <w:lang w:val="es-US"/>
        </w:rPr>
        <w:t xml:space="preserve">Análisis de torque: </w:t>
      </w:r>
      <w:proofErr w:type="spellStart"/>
      <w:r w:rsidRPr="0032475B">
        <w:rPr>
          <w:rFonts w:ascii="Times New Roman" w:hAnsi="Times New Roman" w:cs="Times New Roman"/>
          <w:color w:val="0D0D0D" w:themeColor="text1" w:themeTint="F2"/>
          <w:sz w:val="20"/>
          <w:szCs w:val="20"/>
          <w:lang w:val="es-US"/>
        </w:rPr>
        <w:t>μ_s</w:t>
      </w:r>
      <w:proofErr w:type="spellEnd"/>
      <w:r w:rsidRPr="0032475B">
        <w:rPr>
          <w:rFonts w:ascii="Times New Roman" w:hAnsi="Times New Roman" w:cs="Times New Roman"/>
          <w:color w:val="0D0D0D" w:themeColor="text1" w:themeTint="F2"/>
          <w:sz w:val="20"/>
          <w:szCs w:val="20"/>
          <w:lang w:val="es-US"/>
        </w:rPr>
        <w:t>=1</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proofErr w:type="spellStart"/>
      <w:r w:rsidRPr="0032475B">
        <w:rPr>
          <w:rFonts w:ascii="Times New Roman" w:hAnsi="Times New Roman" w:cs="Times New Roman"/>
          <w:color w:val="0D0D0D" w:themeColor="text1" w:themeTint="F2"/>
          <w:sz w:val="20"/>
          <w:szCs w:val="20"/>
          <w:lang w:val="es-US"/>
        </w:rPr>
        <w:t>μ_k</w:t>
      </w:r>
      <w:proofErr w:type="spellEnd"/>
      <w:r w:rsidRPr="0032475B">
        <w:rPr>
          <w:rFonts w:ascii="Times New Roman" w:hAnsi="Times New Roman" w:cs="Times New Roman"/>
          <w:color w:val="0D0D0D" w:themeColor="text1" w:themeTint="F2"/>
          <w:sz w:val="20"/>
          <w:szCs w:val="20"/>
          <w:lang w:val="es-US"/>
        </w:rPr>
        <w:t>=0.8</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Fuerza de rozamiento máximo:</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F</w:t>
      </w:r>
      <w:proofErr w:type="gramStart"/>
      <w:r w:rsidRPr="0032475B">
        <w:rPr>
          <w:rFonts w:ascii="Times New Roman" w:hAnsi="Times New Roman" w:cs="Times New Roman"/>
          <w:color w:val="0D0D0D" w:themeColor="text1" w:themeTint="F2"/>
          <w:sz w:val="20"/>
          <w:szCs w:val="20"/>
          <w:lang w:val="es-US"/>
        </w:rPr>
        <w:t>_(</w:t>
      </w:r>
      <w:proofErr w:type="gramEnd"/>
      <w:r w:rsidRPr="0032475B">
        <w:rPr>
          <w:rFonts w:ascii="Times New Roman" w:hAnsi="Times New Roman" w:cs="Times New Roman"/>
          <w:color w:val="0D0D0D" w:themeColor="text1" w:themeTint="F2"/>
          <w:sz w:val="20"/>
          <w:szCs w:val="20"/>
          <w:lang w:val="es-US"/>
        </w:rPr>
        <w:t xml:space="preserve">rozamiento </w:t>
      </w:r>
      <w:proofErr w:type="spellStart"/>
      <w:r w:rsidRPr="0032475B">
        <w:rPr>
          <w:rFonts w:ascii="Times New Roman" w:hAnsi="Times New Roman" w:cs="Times New Roman"/>
          <w:color w:val="0D0D0D" w:themeColor="text1" w:themeTint="F2"/>
          <w:sz w:val="20"/>
          <w:szCs w:val="20"/>
          <w:lang w:val="es-US"/>
        </w:rPr>
        <w:t>max</w:t>
      </w:r>
      <w:proofErr w:type="spellEnd"/>
      <w:r w:rsidRPr="0032475B">
        <w:rPr>
          <w:rFonts w:ascii="Times New Roman" w:hAnsi="Times New Roman" w:cs="Times New Roman"/>
          <w:color w:val="0D0D0D" w:themeColor="text1" w:themeTint="F2"/>
          <w:sz w:val="20"/>
          <w:szCs w:val="20"/>
          <w:lang w:val="es-US"/>
        </w:rPr>
        <w:t>)=N*</w:t>
      </w:r>
      <w:proofErr w:type="spellStart"/>
      <w:r w:rsidRPr="0032475B">
        <w:rPr>
          <w:rFonts w:ascii="Times New Roman" w:hAnsi="Times New Roman" w:cs="Times New Roman"/>
          <w:color w:val="0D0D0D" w:themeColor="text1" w:themeTint="F2"/>
          <w:sz w:val="20"/>
          <w:szCs w:val="20"/>
          <w:lang w:val="es-US"/>
        </w:rPr>
        <w:t>μ_s</w:t>
      </w:r>
      <w:proofErr w:type="spellEnd"/>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Para el cálculo de la fuerza normal se debe hacer la sumatoria de fuerzas en estado estacionario:</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w:t>
      </w:r>
      <w:proofErr w:type="spellStart"/>
      <w:r w:rsidRPr="0032475B">
        <w:rPr>
          <w:rFonts w:ascii="Times New Roman" w:hAnsi="Times New Roman" w:cs="Times New Roman"/>
          <w:color w:val="0D0D0D" w:themeColor="text1" w:themeTint="F2"/>
          <w:sz w:val="20"/>
          <w:szCs w:val="20"/>
          <w:lang w:val="es-US"/>
        </w:rPr>
        <w:t>F_y</w:t>
      </w:r>
      <w:proofErr w:type="spellEnd"/>
      <w:r w:rsidRPr="0032475B">
        <w:rPr>
          <w:rFonts w:ascii="Times New Roman" w:hAnsi="Times New Roman" w:cs="Times New Roman"/>
          <w:color w:val="0D0D0D" w:themeColor="text1" w:themeTint="F2"/>
          <w:sz w:val="20"/>
          <w:szCs w:val="20"/>
          <w:lang w:val="es-US"/>
        </w:rPr>
        <w:t>=0</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N=W</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El peso que soporta cada rueda es:</w:t>
      </w:r>
    </w:p>
    <w:p w:rsidR="0032475B" w:rsidRPr="0032475B" w:rsidRDefault="0032475B" w:rsidP="0032475B">
      <w:pPr>
        <w:spacing w:after="0"/>
        <w:jc w:val="both"/>
        <w:rPr>
          <w:rFonts w:ascii="Times New Roman" w:hAnsi="Times New Roman" w:cs="Times New Roman"/>
          <w:color w:val="0D0D0D" w:themeColor="text1" w:themeTint="F2"/>
          <w:sz w:val="20"/>
          <w:szCs w:val="20"/>
          <w:lang w:val="en-US"/>
        </w:rPr>
      </w:pPr>
      <w:r w:rsidRPr="0032475B">
        <w:rPr>
          <w:rFonts w:ascii="Times New Roman" w:hAnsi="Times New Roman" w:cs="Times New Roman"/>
          <w:color w:val="0D0D0D" w:themeColor="text1" w:themeTint="F2"/>
          <w:sz w:val="20"/>
          <w:szCs w:val="20"/>
          <w:lang w:val="en-US"/>
        </w:rPr>
        <w:t>W=M*g</w:t>
      </w:r>
    </w:p>
    <w:p w:rsidR="0032475B" w:rsidRPr="0032475B" w:rsidRDefault="0032475B" w:rsidP="0032475B">
      <w:pPr>
        <w:spacing w:after="0"/>
        <w:jc w:val="both"/>
        <w:rPr>
          <w:rFonts w:ascii="Times New Roman" w:hAnsi="Times New Roman" w:cs="Times New Roman"/>
          <w:color w:val="0D0D0D" w:themeColor="text1" w:themeTint="F2"/>
          <w:sz w:val="20"/>
          <w:szCs w:val="20"/>
          <w:lang w:val="en-US"/>
        </w:rPr>
      </w:pPr>
      <w:r w:rsidRPr="0032475B">
        <w:rPr>
          <w:rFonts w:ascii="Times New Roman" w:hAnsi="Times New Roman" w:cs="Times New Roman"/>
          <w:color w:val="0D0D0D" w:themeColor="text1" w:themeTint="F2"/>
          <w:sz w:val="20"/>
          <w:szCs w:val="20"/>
          <w:lang w:val="en-US"/>
        </w:rPr>
        <w:t>W=0.875[Kg]*9.8[kg/m^</w:t>
      </w:r>
      <w:proofErr w:type="gramStart"/>
      <w:r w:rsidRPr="0032475B">
        <w:rPr>
          <w:rFonts w:ascii="Times New Roman" w:hAnsi="Times New Roman" w:cs="Times New Roman"/>
          <w:color w:val="0D0D0D" w:themeColor="text1" w:themeTint="F2"/>
          <w:sz w:val="20"/>
          <w:szCs w:val="20"/>
          <w:lang w:val="en-US"/>
        </w:rPr>
        <w:t>2 ]</w:t>
      </w:r>
      <w:proofErr w:type="gramEnd"/>
    </w:p>
    <w:p w:rsidR="0032475B" w:rsidRPr="0032475B" w:rsidRDefault="0032475B" w:rsidP="0032475B">
      <w:pPr>
        <w:spacing w:after="0"/>
        <w:jc w:val="both"/>
        <w:rPr>
          <w:rFonts w:ascii="Times New Roman" w:hAnsi="Times New Roman" w:cs="Times New Roman"/>
          <w:color w:val="0D0D0D" w:themeColor="text1" w:themeTint="F2"/>
          <w:sz w:val="20"/>
          <w:szCs w:val="20"/>
          <w:lang w:val="en-US"/>
        </w:rPr>
      </w:pPr>
      <w:r w:rsidRPr="0032475B">
        <w:rPr>
          <w:rFonts w:ascii="Times New Roman" w:hAnsi="Times New Roman" w:cs="Times New Roman"/>
          <w:color w:val="0D0D0D" w:themeColor="text1" w:themeTint="F2"/>
          <w:sz w:val="20"/>
          <w:szCs w:val="20"/>
          <w:lang w:val="en-US"/>
        </w:rPr>
        <w:t>W=8.575 [N]</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N=8.575 [N]</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La fuerza de rozamiento entre rueda y el piso:</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F</w:t>
      </w:r>
      <w:proofErr w:type="gramStart"/>
      <w:r w:rsidRPr="0032475B">
        <w:rPr>
          <w:rFonts w:ascii="Times New Roman" w:hAnsi="Times New Roman" w:cs="Times New Roman"/>
          <w:color w:val="0D0D0D" w:themeColor="text1" w:themeTint="F2"/>
          <w:sz w:val="20"/>
          <w:szCs w:val="20"/>
          <w:lang w:val="es-US"/>
        </w:rPr>
        <w:t>_(</w:t>
      </w:r>
      <w:proofErr w:type="gramEnd"/>
      <w:r w:rsidRPr="0032475B">
        <w:rPr>
          <w:rFonts w:ascii="Times New Roman" w:hAnsi="Times New Roman" w:cs="Times New Roman"/>
          <w:color w:val="0D0D0D" w:themeColor="text1" w:themeTint="F2"/>
          <w:sz w:val="20"/>
          <w:szCs w:val="20"/>
          <w:lang w:val="es-US"/>
        </w:rPr>
        <w:t xml:space="preserve">rozamiento </w:t>
      </w:r>
      <w:proofErr w:type="spellStart"/>
      <w:r w:rsidRPr="0032475B">
        <w:rPr>
          <w:rFonts w:ascii="Times New Roman" w:hAnsi="Times New Roman" w:cs="Times New Roman"/>
          <w:color w:val="0D0D0D" w:themeColor="text1" w:themeTint="F2"/>
          <w:sz w:val="20"/>
          <w:szCs w:val="20"/>
          <w:lang w:val="es-US"/>
        </w:rPr>
        <w:t>max</w:t>
      </w:r>
      <w:proofErr w:type="spellEnd"/>
      <w:r w:rsidRPr="0032475B">
        <w:rPr>
          <w:rFonts w:ascii="Times New Roman" w:hAnsi="Times New Roman" w:cs="Times New Roman"/>
          <w:color w:val="0D0D0D" w:themeColor="text1" w:themeTint="F2"/>
          <w:sz w:val="20"/>
          <w:szCs w:val="20"/>
          <w:lang w:val="es-US"/>
        </w:rPr>
        <w:t>)=8.575[N]*1</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F</w:t>
      </w:r>
      <w:proofErr w:type="gramStart"/>
      <w:r w:rsidRPr="0032475B">
        <w:rPr>
          <w:rFonts w:ascii="Times New Roman" w:hAnsi="Times New Roman" w:cs="Times New Roman"/>
          <w:color w:val="0D0D0D" w:themeColor="text1" w:themeTint="F2"/>
          <w:sz w:val="20"/>
          <w:szCs w:val="20"/>
          <w:lang w:val="es-US"/>
        </w:rPr>
        <w:t>_(</w:t>
      </w:r>
      <w:proofErr w:type="gramEnd"/>
      <w:r w:rsidRPr="0032475B">
        <w:rPr>
          <w:rFonts w:ascii="Times New Roman" w:hAnsi="Times New Roman" w:cs="Times New Roman"/>
          <w:color w:val="0D0D0D" w:themeColor="text1" w:themeTint="F2"/>
          <w:sz w:val="20"/>
          <w:szCs w:val="20"/>
          <w:lang w:val="es-US"/>
        </w:rPr>
        <w:t xml:space="preserve">rozamiento </w:t>
      </w:r>
      <w:proofErr w:type="spellStart"/>
      <w:r w:rsidRPr="0032475B">
        <w:rPr>
          <w:rFonts w:ascii="Times New Roman" w:hAnsi="Times New Roman" w:cs="Times New Roman"/>
          <w:color w:val="0D0D0D" w:themeColor="text1" w:themeTint="F2"/>
          <w:sz w:val="20"/>
          <w:szCs w:val="20"/>
          <w:lang w:val="es-US"/>
        </w:rPr>
        <w:t>max</w:t>
      </w:r>
      <w:proofErr w:type="spellEnd"/>
      <w:r w:rsidRPr="0032475B">
        <w:rPr>
          <w:rFonts w:ascii="Times New Roman" w:hAnsi="Times New Roman" w:cs="Times New Roman"/>
          <w:color w:val="0D0D0D" w:themeColor="text1" w:themeTint="F2"/>
          <w:sz w:val="20"/>
          <w:szCs w:val="20"/>
          <w:lang w:val="es-US"/>
        </w:rPr>
        <w:t>)=8.575[N]</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w:t>
      </w:r>
      <w:proofErr w:type="spellStart"/>
      <w:r w:rsidRPr="0032475B">
        <w:rPr>
          <w:rFonts w:ascii="Times New Roman" w:hAnsi="Times New Roman" w:cs="Times New Roman"/>
          <w:color w:val="0D0D0D" w:themeColor="text1" w:themeTint="F2"/>
          <w:sz w:val="20"/>
          <w:szCs w:val="20"/>
          <w:lang w:val="es-US"/>
        </w:rPr>
        <w:t>F_x</w:t>
      </w:r>
      <w:proofErr w:type="spellEnd"/>
      <w:r w:rsidRPr="0032475B">
        <w:rPr>
          <w:rFonts w:ascii="Times New Roman" w:hAnsi="Times New Roman" w:cs="Times New Roman"/>
          <w:color w:val="0D0D0D" w:themeColor="text1" w:themeTint="F2"/>
          <w:sz w:val="20"/>
          <w:szCs w:val="20"/>
          <w:lang w:val="es-US"/>
        </w:rPr>
        <w:t>=0</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F</w:t>
      </w:r>
      <w:proofErr w:type="gramStart"/>
      <w:r w:rsidRPr="0032475B">
        <w:rPr>
          <w:rFonts w:ascii="Times New Roman" w:hAnsi="Times New Roman" w:cs="Times New Roman"/>
          <w:color w:val="0D0D0D" w:themeColor="text1" w:themeTint="F2"/>
          <w:sz w:val="20"/>
          <w:szCs w:val="20"/>
          <w:lang w:val="es-US"/>
        </w:rPr>
        <w:t>_(</w:t>
      </w:r>
      <w:proofErr w:type="gramEnd"/>
      <w:r w:rsidRPr="0032475B">
        <w:rPr>
          <w:rFonts w:ascii="Times New Roman" w:hAnsi="Times New Roman" w:cs="Times New Roman"/>
          <w:color w:val="0D0D0D" w:themeColor="text1" w:themeTint="F2"/>
          <w:sz w:val="20"/>
          <w:szCs w:val="20"/>
          <w:lang w:val="es-US"/>
        </w:rPr>
        <w:t xml:space="preserve">rozamiento </w:t>
      </w:r>
      <w:proofErr w:type="spellStart"/>
      <w:r w:rsidRPr="0032475B">
        <w:rPr>
          <w:rFonts w:ascii="Times New Roman" w:hAnsi="Times New Roman" w:cs="Times New Roman"/>
          <w:color w:val="0D0D0D" w:themeColor="text1" w:themeTint="F2"/>
          <w:sz w:val="20"/>
          <w:szCs w:val="20"/>
          <w:lang w:val="es-US"/>
        </w:rPr>
        <w:t>max</w:t>
      </w:r>
      <w:proofErr w:type="spellEnd"/>
      <w:r w:rsidRPr="0032475B">
        <w:rPr>
          <w:rFonts w:ascii="Times New Roman" w:hAnsi="Times New Roman" w:cs="Times New Roman"/>
          <w:color w:val="0D0D0D" w:themeColor="text1" w:themeTint="F2"/>
          <w:sz w:val="20"/>
          <w:szCs w:val="20"/>
          <w:lang w:val="es-US"/>
        </w:rPr>
        <w:t>)=</w:t>
      </w:r>
      <w:proofErr w:type="spellStart"/>
      <w:r w:rsidRPr="0032475B">
        <w:rPr>
          <w:rFonts w:ascii="Times New Roman" w:hAnsi="Times New Roman" w:cs="Times New Roman"/>
          <w:color w:val="0D0D0D" w:themeColor="text1" w:themeTint="F2"/>
          <w:sz w:val="20"/>
          <w:szCs w:val="20"/>
          <w:lang w:val="es-US"/>
        </w:rPr>
        <w:t>F_tracción</w:t>
      </w:r>
      <w:proofErr w:type="spellEnd"/>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proofErr w:type="spellStart"/>
      <w:r w:rsidRPr="0032475B">
        <w:rPr>
          <w:rFonts w:ascii="Times New Roman" w:hAnsi="Times New Roman" w:cs="Times New Roman"/>
          <w:color w:val="0D0D0D" w:themeColor="text1" w:themeTint="F2"/>
          <w:sz w:val="20"/>
          <w:szCs w:val="20"/>
          <w:lang w:val="es-US"/>
        </w:rPr>
        <w:t>F_tracción</w:t>
      </w:r>
      <w:proofErr w:type="spellEnd"/>
      <w:r w:rsidRPr="0032475B">
        <w:rPr>
          <w:rFonts w:ascii="Times New Roman" w:hAnsi="Times New Roman" w:cs="Times New Roman"/>
          <w:color w:val="0D0D0D" w:themeColor="text1" w:themeTint="F2"/>
          <w:sz w:val="20"/>
          <w:szCs w:val="20"/>
          <w:lang w:val="es-US"/>
        </w:rPr>
        <w:t>=8.575[N]</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r w:rsidRPr="0032475B">
        <w:rPr>
          <w:rFonts w:ascii="Times New Roman" w:hAnsi="Times New Roman" w:cs="Times New Roman"/>
          <w:color w:val="0D0D0D" w:themeColor="text1" w:themeTint="F2"/>
          <w:sz w:val="20"/>
          <w:szCs w:val="20"/>
          <w:lang w:val="es-US"/>
        </w:rPr>
        <w:t>Esta fuerza de tracción (Figura 59) es la que se debe transmitir desde el rodillo hacia la rueda móvil con esta fuerza se calculará el torque que debe tener el motor.</w:t>
      </w:r>
    </w:p>
    <w:p w:rsidR="0032475B" w:rsidRPr="0032475B" w:rsidRDefault="0032475B" w:rsidP="0032475B">
      <w:pPr>
        <w:spacing w:after="0"/>
        <w:jc w:val="both"/>
        <w:rPr>
          <w:rFonts w:ascii="Times New Roman" w:hAnsi="Times New Roman" w:cs="Times New Roman"/>
          <w:color w:val="0D0D0D" w:themeColor="text1" w:themeTint="F2"/>
          <w:sz w:val="20"/>
          <w:szCs w:val="20"/>
          <w:lang w:val="es-US"/>
        </w:rPr>
      </w:pPr>
    </w:p>
    <w:p w:rsidR="00420A96" w:rsidRDefault="001A07E0" w:rsidP="005D3567">
      <w:pPr>
        <w:pStyle w:val="Prrafodelista"/>
        <w:numPr>
          <w:ilvl w:val="0"/>
          <w:numId w:val="1"/>
        </w:numPr>
        <w:spacing w:after="0" w:line="240" w:lineRule="auto"/>
        <w:jc w:val="both"/>
        <w:rPr>
          <w:rFonts w:ascii="Times New Roman" w:hAnsi="Times New Roman" w:cs="Times New Roman"/>
          <w:b/>
          <w:color w:val="0D0D0D" w:themeColor="text1" w:themeTint="F2"/>
          <w:sz w:val="20"/>
          <w:szCs w:val="20"/>
        </w:rPr>
      </w:pPr>
      <w:r>
        <w:rPr>
          <w:rFonts w:ascii="Times New Roman" w:hAnsi="Times New Roman" w:cs="Times New Roman"/>
          <w:b/>
          <w:color w:val="0D0D0D" w:themeColor="text1" w:themeTint="F2"/>
          <w:sz w:val="20"/>
          <w:szCs w:val="20"/>
        </w:rPr>
        <w:t>SISTEMA DE CONTROL</w:t>
      </w:r>
    </w:p>
    <w:p w:rsidR="00414769" w:rsidRDefault="00414769" w:rsidP="00414769">
      <w:pPr>
        <w:spacing w:after="0" w:line="240" w:lineRule="auto"/>
        <w:jc w:val="both"/>
        <w:rPr>
          <w:rFonts w:ascii="Times New Roman" w:hAnsi="Times New Roman" w:cs="Times New Roman"/>
          <w:color w:val="0D0D0D" w:themeColor="text1" w:themeTint="F2"/>
          <w:sz w:val="20"/>
          <w:szCs w:val="20"/>
        </w:rPr>
      </w:pPr>
    </w:p>
    <w:p w:rsidR="00414769" w:rsidRDefault="00414769" w:rsidP="00414769">
      <w:pPr>
        <w:spacing w:after="0" w:line="240" w:lineRule="auto"/>
        <w:jc w:val="both"/>
        <w:rPr>
          <w:rFonts w:ascii="Times New Roman" w:hAnsi="Times New Roman" w:cs="Times New Roman"/>
          <w:color w:val="0D0D0D" w:themeColor="text1" w:themeTint="F2"/>
          <w:sz w:val="20"/>
          <w:szCs w:val="20"/>
        </w:rPr>
      </w:pPr>
      <w:r w:rsidRPr="00414769">
        <w:rPr>
          <w:rFonts w:ascii="Times New Roman" w:hAnsi="Times New Roman" w:cs="Times New Roman"/>
          <w:color w:val="0D0D0D" w:themeColor="text1" w:themeTint="F2"/>
          <w:sz w:val="20"/>
          <w:szCs w:val="20"/>
        </w:rPr>
        <w:t>El diseño del sistema de control para el robot móvil, por las características de la aplicación, se precisa un sistema de lazo cerrado que involucra todas las variables a interveni</w:t>
      </w:r>
      <w:r>
        <w:rPr>
          <w:rFonts w:ascii="Times New Roman" w:hAnsi="Times New Roman" w:cs="Times New Roman"/>
          <w:color w:val="0D0D0D" w:themeColor="text1" w:themeTint="F2"/>
          <w:sz w:val="20"/>
          <w:szCs w:val="20"/>
        </w:rPr>
        <w:t>r como se define en la figura 9</w:t>
      </w:r>
      <w:r w:rsidR="00AA6179">
        <w:rPr>
          <w:rFonts w:ascii="Times New Roman" w:hAnsi="Times New Roman" w:cs="Times New Roman"/>
          <w:color w:val="0D0D0D" w:themeColor="text1" w:themeTint="F2"/>
          <w:sz w:val="20"/>
          <w:szCs w:val="20"/>
        </w:rPr>
        <w:t>.</w:t>
      </w:r>
    </w:p>
    <w:p w:rsidR="00AA6179" w:rsidRDefault="00AA6179" w:rsidP="00414769">
      <w:pPr>
        <w:spacing w:after="0" w:line="240" w:lineRule="auto"/>
        <w:jc w:val="both"/>
        <w:rPr>
          <w:rFonts w:ascii="Times New Roman" w:hAnsi="Times New Roman" w:cs="Times New Roman"/>
          <w:color w:val="0D0D0D" w:themeColor="text1" w:themeTint="F2"/>
          <w:sz w:val="20"/>
          <w:szCs w:val="20"/>
        </w:rPr>
      </w:pPr>
    </w:p>
    <w:p w:rsidR="00AA6179" w:rsidRDefault="00AA6179" w:rsidP="00AA6179">
      <w:pPr>
        <w:keepNext/>
        <w:spacing w:line="240" w:lineRule="auto"/>
        <w:jc w:val="both"/>
        <w:rPr>
          <w:rFonts w:ascii="Times New Roman" w:hAnsi="Times New Roman" w:cs="Times New Roman"/>
          <w:color w:val="0D0D0D" w:themeColor="text1" w:themeTint="F2"/>
          <w:sz w:val="20"/>
          <w:szCs w:val="20"/>
        </w:rPr>
      </w:pPr>
      <w:r w:rsidRPr="00414769">
        <w:rPr>
          <w:rFonts w:ascii="Times New Roman" w:hAnsi="Times New Roman" w:cs="Times New Roman"/>
          <w:color w:val="0D0D0D" w:themeColor="text1" w:themeTint="F2"/>
          <w:sz w:val="20"/>
          <w:szCs w:val="20"/>
        </w:rPr>
        <w:t xml:space="preserve">En donde la entrada del sistema de control se define como la distancia máxima de detección del obstáculo que puede percibir el robot móvil, se realiza la comparación del lazo entre la medida del sensor infrarrojo y la entrada del sistema para que  posteriormente esta información se procese en el microcontrolador (PIC) que a </w:t>
      </w:r>
      <w:r w:rsidRPr="00414769">
        <w:rPr>
          <w:rFonts w:ascii="Times New Roman" w:hAnsi="Times New Roman" w:cs="Times New Roman"/>
          <w:color w:val="0D0D0D" w:themeColor="text1" w:themeTint="F2"/>
          <w:sz w:val="20"/>
          <w:szCs w:val="20"/>
        </w:rPr>
        <w:lastRenderedPageBreak/>
        <w:t>su vez envía la señal de control a los servo motores con la finalidad de posicionar las ruedas móviles a la posición inicial o final.</w:t>
      </w:r>
    </w:p>
    <w:p w:rsidR="001A07E0" w:rsidRDefault="00414769" w:rsidP="00414769">
      <w:pPr>
        <w:pStyle w:val="Prrafodelista"/>
        <w:spacing w:after="0" w:line="240" w:lineRule="auto"/>
        <w:ind w:left="360"/>
        <w:jc w:val="center"/>
      </w:pPr>
      <w:r>
        <w:object w:dxaOrig="10685" w:dyaOrig="3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4pt;height:109.4pt" o:ole="">
            <v:imagedata r:id="rId18" o:title=""/>
          </v:shape>
          <o:OLEObject Type="Embed" ProgID="Visio.Drawing.11" ShapeID="_x0000_i1025" DrawAspect="Content" ObjectID="_1451844728" r:id="rId19"/>
        </w:object>
      </w:r>
    </w:p>
    <w:p w:rsidR="00414769" w:rsidRPr="00A0111D" w:rsidRDefault="00414769" w:rsidP="00A0111D">
      <w:pPr>
        <w:spacing w:after="0"/>
        <w:jc w:val="center"/>
        <w:rPr>
          <w:rFonts w:ascii="Times New Roman" w:hAnsi="Times New Roman" w:cs="Times New Roman"/>
          <w:color w:val="0D0D0D" w:themeColor="text1" w:themeTint="F2"/>
          <w:sz w:val="20"/>
          <w:szCs w:val="20"/>
        </w:rPr>
      </w:pPr>
      <w:r w:rsidRPr="00A0111D">
        <w:rPr>
          <w:rFonts w:ascii="Times New Roman" w:hAnsi="Times New Roman" w:cs="Times New Roman"/>
          <w:color w:val="0D0D0D" w:themeColor="text1" w:themeTint="F2"/>
          <w:sz w:val="20"/>
          <w:szCs w:val="20"/>
        </w:rPr>
        <w:t>Figura 9. Lazo de sistema de control</w:t>
      </w:r>
    </w:p>
    <w:p w:rsidR="00414769" w:rsidRDefault="00414769" w:rsidP="00414769">
      <w:pPr>
        <w:pStyle w:val="Prrafodelista"/>
        <w:spacing w:after="0" w:line="240" w:lineRule="auto"/>
        <w:ind w:left="360"/>
        <w:jc w:val="both"/>
        <w:rPr>
          <w:rFonts w:ascii="Times New Roman" w:hAnsi="Times New Roman" w:cs="Times New Roman"/>
          <w:b/>
          <w:color w:val="0D0D0D" w:themeColor="text1" w:themeTint="F2"/>
          <w:sz w:val="20"/>
          <w:szCs w:val="20"/>
        </w:rPr>
      </w:pPr>
    </w:p>
    <w:p w:rsidR="00414769" w:rsidRDefault="00414769" w:rsidP="00414769">
      <w:pPr>
        <w:keepNext/>
        <w:spacing w:line="240" w:lineRule="auto"/>
        <w:jc w:val="both"/>
        <w:rPr>
          <w:rFonts w:ascii="Times New Roman" w:hAnsi="Times New Roman" w:cs="Times New Roman"/>
          <w:color w:val="0D0D0D" w:themeColor="text1" w:themeTint="F2"/>
          <w:sz w:val="20"/>
          <w:szCs w:val="20"/>
        </w:rPr>
      </w:pPr>
      <w:r w:rsidRPr="00414769">
        <w:rPr>
          <w:rFonts w:ascii="Times New Roman" w:hAnsi="Times New Roman" w:cs="Times New Roman"/>
          <w:color w:val="0D0D0D" w:themeColor="text1" w:themeTint="F2"/>
          <w:sz w:val="20"/>
          <w:szCs w:val="20"/>
        </w:rPr>
        <w:t>En donde la entrada del sistema de control se define como la distancia máxima de detección del obstáculo que puede percibir el robot móvil, se realiza la comparación del lazo entre la medida del sensor infrarrojo y la entrada del sistema para que  posteriormente esta información se procese en el microcontrolador (PIC) que a su vez envía la señal de control a los servo motores con la finalidad de posicionar las ruedas móviles a la posición inicial o final.</w:t>
      </w:r>
    </w:p>
    <w:p w:rsidR="00AA6179" w:rsidRPr="00AA6179" w:rsidRDefault="00AA6179" w:rsidP="00AA6179">
      <w:pPr>
        <w:keepNext/>
        <w:spacing w:line="240" w:lineRule="auto"/>
        <w:jc w:val="both"/>
        <w:rPr>
          <w:rFonts w:ascii="Times New Roman" w:hAnsi="Times New Roman" w:cs="Times New Roman"/>
          <w:color w:val="0D0D0D" w:themeColor="text1" w:themeTint="F2"/>
          <w:sz w:val="20"/>
          <w:szCs w:val="20"/>
        </w:rPr>
      </w:pPr>
      <w:r w:rsidRPr="00AA6179">
        <w:rPr>
          <w:rFonts w:ascii="Times New Roman" w:hAnsi="Times New Roman" w:cs="Times New Roman"/>
          <w:b/>
          <w:i/>
          <w:color w:val="0D0D0D" w:themeColor="text1" w:themeTint="F2"/>
          <w:sz w:val="20"/>
          <w:szCs w:val="20"/>
        </w:rPr>
        <w:t>Sensores</w:t>
      </w:r>
      <w:r>
        <w:rPr>
          <w:rFonts w:ascii="Times New Roman" w:hAnsi="Times New Roman" w:cs="Times New Roman"/>
          <w:color w:val="0D0D0D" w:themeColor="text1" w:themeTint="F2"/>
          <w:sz w:val="20"/>
          <w:szCs w:val="20"/>
        </w:rPr>
        <w:t xml:space="preserve">: </w:t>
      </w:r>
      <w:r w:rsidRPr="00AA6179">
        <w:rPr>
          <w:rFonts w:ascii="Times New Roman" w:hAnsi="Times New Roman" w:cs="Times New Roman"/>
          <w:color w:val="0D0D0D" w:themeColor="text1" w:themeTint="F2"/>
          <w:sz w:val="20"/>
          <w:szCs w:val="20"/>
        </w:rPr>
        <w:t>Tomando en cuenta las consideraciones para la selección de los sensores, el sensor GP2D120 de SHARP es el más apto para la implementación en el robot móvil, presentando las siguientes características:</w:t>
      </w:r>
    </w:p>
    <w:p w:rsidR="00AA6179" w:rsidRPr="0081305A" w:rsidRDefault="00AA6179" w:rsidP="0081305A">
      <w:pPr>
        <w:pStyle w:val="Prrafodelista"/>
        <w:keepNext/>
        <w:numPr>
          <w:ilvl w:val="0"/>
          <w:numId w:val="6"/>
        </w:numPr>
        <w:spacing w:line="240" w:lineRule="auto"/>
        <w:jc w:val="both"/>
        <w:rPr>
          <w:rFonts w:ascii="Times New Roman" w:hAnsi="Times New Roman" w:cs="Times New Roman"/>
          <w:color w:val="0D0D0D" w:themeColor="text1" w:themeTint="F2"/>
          <w:sz w:val="20"/>
          <w:szCs w:val="20"/>
        </w:rPr>
      </w:pPr>
      <w:r w:rsidRPr="0081305A">
        <w:rPr>
          <w:rFonts w:ascii="Times New Roman" w:hAnsi="Times New Roman" w:cs="Times New Roman"/>
          <w:color w:val="0D0D0D" w:themeColor="text1" w:themeTint="F2"/>
          <w:sz w:val="20"/>
          <w:szCs w:val="20"/>
        </w:rPr>
        <w:t>Entrada analógica.</w:t>
      </w:r>
    </w:p>
    <w:p w:rsidR="00AA6179" w:rsidRPr="0081305A" w:rsidRDefault="00AA6179" w:rsidP="0081305A">
      <w:pPr>
        <w:pStyle w:val="Prrafodelista"/>
        <w:keepNext/>
        <w:numPr>
          <w:ilvl w:val="0"/>
          <w:numId w:val="6"/>
        </w:numPr>
        <w:spacing w:line="240" w:lineRule="auto"/>
        <w:jc w:val="both"/>
        <w:rPr>
          <w:rFonts w:ascii="Times New Roman" w:hAnsi="Times New Roman" w:cs="Times New Roman"/>
          <w:color w:val="0D0D0D" w:themeColor="text1" w:themeTint="F2"/>
          <w:sz w:val="20"/>
          <w:szCs w:val="20"/>
        </w:rPr>
      </w:pPr>
      <w:r w:rsidRPr="0081305A">
        <w:rPr>
          <w:rFonts w:ascii="Times New Roman" w:hAnsi="Times New Roman" w:cs="Times New Roman"/>
          <w:color w:val="0D0D0D" w:themeColor="text1" w:themeTint="F2"/>
          <w:sz w:val="20"/>
          <w:szCs w:val="20"/>
        </w:rPr>
        <w:t>Rango efectivo de detección de 4 – 30 centímetros.</w:t>
      </w:r>
    </w:p>
    <w:p w:rsidR="00AA6179" w:rsidRPr="0081305A" w:rsidRDefault="00AA6179" w:rsidP="0081305A">
      <w:pPr>
        <w:pStyle w:val="Prrafodelista"/>
        <w:keepNext/>
        <w:numPr>
          <w:ilvl w:val="0"/>
          <w:numId w:val="6"/>
        </w:numPr>
        <w:spacing w:line="240" w:lineRule="auto"/>
        <w:jc w:val="both"/>
        <w:rPr>
          <w:rFonts w:ascii="Times New Roman" w:hAnsi="Times New Roman" w:cs="Times New Roman"/>
          <w:color w:val="0D0D0D" w:themeColor="text1" w:themeTint="F2"/>
          <w:sz w:val="20"/>
          <w:szCs w:val="20"/>
        </w:rPr>
      </w:pPr>
      <w:r w:rsidRPr="0081305A">
        <w:rPr>
          <w:rFonts w:ascii="Times New Roman" w:hAnsi="Times New Roman" w:cs="Times New Roman"/>
          <w:color w:val="0D0D0D" w:themeColor="text1" w:themeTint="F2"/>
          <w:sz w:val="20"/>
          <w:szCs w:val="20"/>
        </w:rPr>
        <w:t>Tiempo de respuesta típico de 44 milisegundos.</w:t>
      </w:r>
    </w:p>
    <w:p w:rsidR="00AA6179" w:rsidRPr="0081305A" w:rsidRDefault="00AA6179" w:rsidP="0081305A">
      <w:pPr>
        <w:pStyle w:val="Prrafodelista"/>
        <w:keepNext/>
        <w:numPr>
          <w:ilvl w:val="0"/>
          <w:numId w:val="6"/>
        </w:numPr>
        <w:spacing w:line="240" w:lineRule="auto"/>
        <w:jc w:val="both"/>
        <w:rPr>
          <w:rFonts w:ascii="Times New Roman" w:hAnsi="Times New Roman" w:cs="Times New Roman"/>
          <w:color w:val="0D0D0D" w:themeColor="text1" w:themeTint="F2"/>
          <w:sz w:val="20"/>
          <w:szCs w:val="20"/>
        </w:rPr>
      </w:pPr>
      <w:r w:rsidRPr="0081305A">
        <w:rPr>
          <w:rFonts w:ascii="Times New Roman" w:hAnsi="Times New Roman" w:cs="Times New Roman"/>
          <w:color w:val="0D0D0D" w:themeColor="text1" w:themeTint="F2"/>
          <w:sz w:val="20"/>
          <w:szCs w:val="20"/>
        </w:rPr>
        <w:t>Corriente promedio de consumo de 33 miliamperios.</w:t>
      </w:r>
    </w:p>
    <w:p w:rsidR="00A209C8" w:rsidRDefault="00A209C8" w:rsidP="00A209C8">
      <w:pPr>
        <w:keepNext/>
        <w:spacing w:line="240" w:lineRule="auto"/>
        <w:jc w:val="both"/>
        <w:rPr>
          <w:rFonts w:ascii="Times New Roman" w:hAnsi="Times New Roman" w:cs="Times New Roman"/>
          <w:color w:val="0D0D0D" w:themeColor="text1" w:themeTint="F2"/>
          <w:sz w:val="20"/>
          <w:szCs w:val="20"/>
        </w:rPr>
      </w:pPr>
      <w:r w:rsidRPr="00A209C8">
        <w:rPr>
          <w:rFonts w:ascii="Times New Roman" w:hAnsi="Times New Roman" w:cs="Times New Roman"/>
          <w:b/>
          <w:i/>
          <w:color w:val="0D0D0D" w:themeColor="text1" w:themeTint="F2"/>
          <w:sz w:val="20"/>
          <w:szCs w:val="20"/>
        </w:rPr>
        <w:t>Actuadores:</w:t>
      </w:r>
      <w:r>
        <w:rPr>
          <w:rFonts w:ascii="Times New Roman" w:hAnsi="Times New Roman" w:cs="Times New Roman"/>
          <w:color w:val="0D0D0D" w:themeColor="text1" w:themeTint="F2"/>
          <w:sz w:val="20"/>
          <w:szCs w:val="20"/>
        </w:rPr>
        <w:t xml:space="preserve">   </w:t>
      </w:r>
      <w:r w:rsidRPr="00A209C8">
        <w:rPr>
          <w:rFonts w:ascii="Times New Roman" w:hAnsi="Times New Roman" w:cs="Times New Roman"/>
          <w:color w:val="0D0D0D" w:themeColor="text1" w:themeTint="F2"/>
          <w:sz w:val="20"/>
          <w:szCs w:val="20"/>
        </w:rPr>
        <w:t>Los actuadores en el robot móvil se encargan del desplazamiento de la estructura (adelante y atrás) y del posicionamiento de las ruedas delanteras de cada vagón para que este se posicione en su punto inicial o final con el propósito de vencer obstáculos</w:t>
      </w:r>
      <w:r>
        <w:rPr>
          <w:rFonts w:ascii="Times New Roman" w:hAnsi="Times New Roman" w:cs="Times New Roman"/>
          <w:color w:val="0D0D0D" w:themeColor="text1" w:themeTint="F2"/>
          <w:sz w:val="20"/>
          <w:szCs w:val="20"/>
        </w:rPr>
        <w:t xml:space="preserve">. </w:t>
      </w:r>
    </w:p>
    <w:p w:rsidR="00A209C8" w:rsidRPr="00A209C8" w:rsidRDefault="00A209C8" w:rsidP="00A209C8">
      <w:pPr>
        <w:pStyle w:val="Prrafodelista"/>
        <w:keepNext/>
        <w:numPr>
          <w:ilvl w:val="0"/>
          <w:numId w:val="5"/>
        </w:numPr>
        <w:spacing w:line="240" w:lineRule="auto"/>
        <w:jc w:val="both"/>
        <w:rPr>
          <w:rFonts w:ascii="Times New Roman" w:hAnsi="Times New Roman" w:cs="Times New Roman"/>
          <w:color w:val="0D0D0D" w:themeColor="text1" w:themeTint="F2"/>
          <w:sz w:val="20"/>
          <w:szCs w:val="20"/>
        </w:rPr>
      </w:pPr>
      <w:r w:rsidRPr="00A209C8">
        <w:rPr>
          <w:rFonts w:ascii="Times New Roman" w:hAnsi="Times New Roman" w:cs="Times New Roman"/>
          <w:color w:val="0D0D0D" w:themeColor="text1" w:themeTint="F2"/>
          <w:sz w:val="20"/>
          <w:szCs w:val="20"/>
        </w:rPr>
        <w:t>Actuadores de desplazamiento; en donde se tiene en cuenta las siguientes especificaciones:</w:t>
      </w:r>
    </w:p>
    <w:p w:rsidR="00A209C8" w:rsidRDefault="00A209C8" w:rsidP="00A209C8">
      <w:pPr>
        <w:pStyle w:val="Prrafodelista"/>
        <w:keepNext/>
        <w:numPr>
          <w:ilvl w:val="1"/>
          <w:numId w:val="5"/>
        </w:numPr>
        <w:spacing w:line="240" w:lineRule="auto"/>
        <w:jc w:val="both"/>
        <w:rPr>
          <w:rFonts w:ascii="Times New Roman" w:hAnsi="Times New Roman" w:cs="Times New Roman"/>
          <w:color w:val="0D0D0D" w:themeColor="text1" w:themeTint="F2"/>
          <w:sz w:val="20"/>
          <w:szCs w:val="20"/>
        </w:rPr>
      </w:pPr>
      <w:r w:rsidRPr="00A209C8">
        <w:rPr>
          <w:rFonts w:ascii="Times New Roman" w:hAnsi="Times New Roman" w:cs="Times New Roman"/>
          <w:color w:val="0D0D0D" w:themeColor="text1" w:themeTint="F2"/>
          <w:sz w:val="20"/>
          <w:szCs w:val="20"/>
        </w:rPr>
        <w:t>Potencia, que se define mediante el torque obtenido en el diseño mecánico del capítulo III del presente documento.</w:t>
      </w:r>
    </w:p>
    <w:p w:rsidR="00A209C8" w:rsidRPr="00A209C8" w:rsidRDefault="00A209C8" w:rsidP="00A209C8">
      <w:pPr>
        <w:pStyle w:val="Prrafodelista"/>
        <w:keepNext/>
        <w:numPr>
          <w:ilvl w:val="1"/>
          <w:numId w:val="5"/>
        </w:numPr>
        <w:spacing w:line="240" w:lineRule="auto"/>
        <w:jc w:val="both"/>
        <w:rPr>
          <w:rFonts w:ascii="Times New Roman" w:hAnsi="Times New Roman" w:cs="Times New Roman"/>
          <w:color w:val="0D0D0D" w:themeColor="text1" w:themeTint="F2"/>
          <w:sz w:val="20"/>
          <w:szCs w:val="20"/>
        </w:rPr>
      </w:pPr>
      <w:r w:rsidRPr="00A209C8">
        <w:rPr>
          <w:rFonts w:ascii="Times New Roman" w:hAnsi="Times New Roman" w:cs="Times New Roman"/>
          <w:color w:val="0D0D0D" w:themeColor="text1" w:themeTint="F2"/>
          <w:sz w:val="20"/>
          <w:szCs w:val="20"/>
        </w:rPr>
        <w:t>Velocidad promedio, la cual se obtiene en el capítulo III Diseño Mecánico del presente documento.</w:t>
      </w:r>
    </w:p>
    <w:p w:rsidR="00A209C8" w:rsidRPr="00A0111D" w:rsidRDefault="00A209C8" w:rsidP="00A209C8">
      <w:pPr>
        <w:pStyle w:val="Prrafodelista"/>
        <w:keepNext/>
        <w:numPr>
          <w:ilvl w:val="0"/>
          <w:numId w:val="5"/>
        </w:numPr>
        <w:spacing w:line="240" w:lineRule="auto"/>
        <w:jc w:val="both"/>
      </w:pPr>
      <w:r w:rsidRPr="00A209C8">
        <w:rPr>
          <w:rFonts w:ascii="Times New Roman" w:hAnsi="Times New Roman" w:cs="Times New Roman"/>
          <w:color w:val="0D0D0D" w:themeColor="text1" w:themeTint="F2"/>
          <w:sz w:val="20"/>
          <w:szCs w:val="20"/>
        </w:rPr>
        <w:t>Actuadores para el movimiento del mecanismo de la rueda móvil</w:t>
      </w:r>
    </w:p>
    <w:p w:rsidR="00A0111D" w:rsidRPr="00DB0331" w:rsidRDefault="00A0111D" w:rsidP="00A0111D">
      <w:pPr>
        <w:pStyle w:val="Prrafodelista"/>
        <w:keepNext/>
        <w:spacing w:line="240" w:lineRule="auto"/>
        <w:jc w:val="both"/>
      </w:pPr>
    </w:p>
    <w:p w:rsidR="00DB0331" w:rsidRDefault="00A0111D" w:rsidP="00A0111D">
      <w:pPr>
        <w:pStyle w:val="Prrafodelista"/>
        <w:numPr>
          <w:ilvl w:val="0"/>
          <w:numId w:val="1"/>
        </w:numPr>
        <w:spacing w:after="0" w:line="240" w:lineRule="auto"/>
        <w:jc w:val="both"/>
        <w:rPr>
          <w:rFonts w:ascii="Times New Roman" w:hAnsi="Times New Roman" w:cs="Times New Roman"/>
          <w:b/>
          <w:color w:val="0D0D0D" w:themeColor="text1" w:themeTint="F2"/>
          <w:sz w:val="20"/>
          <w:szCs w:val="20"/>
        </w:rPr>
      </w:pPr>
      <w:r w:rsidRPr="00A0111D">
        <w:rPr>
          <w:rFonts w:ascii="Times New Roman" w:hAnsi="Times New Roman" w:cs="Times New Roman"/>
          <w:b/>
          <w:color w:val="0D0D0D" w:themeColor="text1" w:themeTint="F2"/>
          <w:sz w:val="20"/>
          <w:szCs w:val="20"/>
        </w:rPr>
        <w:t>DIAGRAMA GRAFCET</w:t>
      </w:r>
    </w:p>
    <w:p w:rsidR="00A0111D" w:rsidRDefault="00A0111D" w:rsidP="00A0111D">
      <w:pPr>
        <w:spacing w:after="0" w:line="240" w:lineRule="auto"/>
        <w:jc w:val="both"/>
        <w:rPr>
          <w:rFonts w:ascii="Times New Roman" w:hAnsi="Times New Roman" w:cs="Times New Roman"/>
          <w:b/>
          <w:color w:val="0D0D0D" w:themeColor="text1" w:themeTint="F2"/>
          <w:sz w:val="20"/>
          <w:szCs w:val="20"/>
        </w:rPr>
      </w:pPr>
    </w:p>
    <w:p w:rsidR="00A0111D" w:rsidRPr="00A0111D" w:rsidRDefault="00A0111D" w:rsidP="00A0111D">
      <w:pPr>
        <w:spacing w:after="0" w:line="240" w:lineRule="auto"/>
        <w:jc w:val="both"/>
        <w:rPr>
          <w:rFonts w:ascii="Times New Roman" w:hAnsi="Times New Roman" w:cs="Times New Roman"/>
          <w:color w:val="0D0D0D" w:themeColor="text1" w:themeTint="F2"/>
          <w:sz w:val="20"/>
          <w:szCs w:val="20"/>
        </w:rPr>
      </w:pPr>
      <w:r w:rsidRPr="00A0111D">
        <w:rPr>
          <w:rFonts w:ascii="Times New Roman" w:hAnsi="Times New Roman" w:cs="Times New Roman"/>
          <w:color w:val="0D0D0D" w:themeColor="text1" w:themeTint="F2"/>
          <w:sz w:val="20"/>
          <w:szCs w:val="20"/>
        </w:rPr>
        <w:t xml:space="preserve">     El GRAFCET es un grafo o diagrama funcional normalizado, que permite hacer un modelo del proceso a automatizar, contemplando entradas, acciones a realizar, y los procesos intermedios que provocan estas acciones</w:t>
      </w:r>
      <w:r>
        <w:rPr>
          <w:rFonts w:ascii="Times New Roman" w:hAnsi="Times New Roman" w:cs="Times New Roman"/>
          <w:color w:val="0D0D0D" w:themeColor="text1" w:themeTint="F2"/>
          <w:sz w:val="20"/>
          <w:szCs w:val="20"/>
        </w:rPr>
        <w:t>.</w:t>
      </w:r>
      <w:r w:rsidR="007214EF">
        <w:rPr>
          <w:rFonts w:ascii="Times New Roman" w:hAnsi="Times New Roman" w:cs="Times New Roman"/>
          <w:color w:val="0D0D0D" w:themeColor="text1" w:themeTint="F2"/>
          <w:sz w:val="20"/>
          <w:szCs w:val="20"/>
        </w:rPr>
        <w:t xml:space="preserve"> </w:t>
      </w:r>
      <w:r w:rsidRPr="00A0111D">
        <w:rPr>
          <w:rFonts w:ascii="Times New Roman" w:hAnsi="Times New Roman" w:cs="Times New Roman"/>
          <w:color w:val="0D0D0D" w:themeColor="text1" w:themeTint="F2"/>
          <w:sz w:val="20"/>
          <w:szCs w:val="20"/>
        </w:rPr>
        <w:t xml:space="preserve">El diagrama </w:t>
      </w:r>
      <w:proofErr w:type="spellStart"/>
      <w:r w:rsidRPr="00A0111D">
        <w:rPr>
          <w:rFonts w:ascii="Times New Roman" w:hAnsi="Times New Roman" w:cs="Times New Roman"/>
          <w:color w:val="0D0D0D" w:themeColor="text1" w:themeTint="F2"/>
          <w:sz w:val="20"/>
          <w:szCs w:val="20"/>
        </w:rPr>
        <w:t>grafcet</w:t>
      </w:r>
      <w:proofErr w:type="spellEnd"/>
      <w:r w:rsidRPr="00A0111D">
        <w:rPr>
          <w:rFonts w:ascii="Times New Roman" w:hAnsi="Times New Roman" w:cs="Times New Roman"/>
          <w:color w:val="0D0D0D" w:themeColor="text1" w:themeTint="F2"/>
          <w:sz w:val="20"/>
          <w:szCs w:val="20"/>
        </w:rPr>
        <w:t xml:space="preserve"> es un paso previo y elemental para poder programar la lógica de control de manera adecuada</w:t>
      </w:r>
      <w:r>
        <w:rPr>
          <w:rFonts w:ascii="Times New Roman" w:hAnsi="Times New Roman" w:cs="Times New Roman"/>
          <w:color w:val="0D0D0D" w:themeColor="text1" w:themeTint="F2"/>
          <w:sz w:val="20"/>
          <w:szCs w:val="20"/>
        </w:rPr>
        <w:t>. En el diagrama de la figuras 10</w:t>
      </w:r>
      <w:r w:rsidRPr="00A0111D">
        <w:rPr>
          <w:rFonts w:ascii="Times New Roman" w:hAnsi="Times New Roman" w:cs="Times New Roman"/>
          <w:color w:val="0D0D0D" w:themeColor="text1" w:themeTint="F2"/>
          <w:sz w:val="20"/>
          <w:szCs w:val="20"/>
        </w:rPr>
        <w:t xml:space="preserve">  muestra el </w:t>
      </w:r>
      <w:proofErr w:type="spellStart"/>
      <w:r w:rsidRPr="00A0111D">
        <w:rPr>
          <w:rFonts w:ascii="Times New Roman" w:hAnsi="Times New Roman" w:cs="Times New Roman"/>
          <w:color w:val="0D0D0D" w:themeColor="text1" w:themeTint="F2"/>
          <w:sz w:val="20"/>
          <w:szCs w:val="20"/>
        </w:rPr>
        <w:t>grafcet</w:t>
      </w:r>
      <w:proofErr w:type="spellEnd"/>
      <w:r w:rsidRPr="00A0111D">
        <w:rPr>
          <w:rFonts w:ascii="Times New Roman" w:hAnsi="Times New Roman" w:cs="Times New Roman"/>
          <w:color w:val="0D0D0D" w:themeColor="text1" w:themeTint="F2"/>
          <w:sz w:val="20"/>
          <w:szCs w:val="20"/>
        </w:rPr>
        <w:t xml:space="preserve"> que gobierna las sentencias lógicas para el control del robot móvil.</w:t>
      </w:r>
    </w:p>
    <w:p w:rsidR="000201B5" w:rsidRDefault="000201B5" w:rsidP="003635C6">
      <w:pPr>
        <w:jc w:val="both"/>
        <w:rPr>
          <w:rFonts w:ascii="Times New Roman" w:eastAsiaTheme="minorEastAsia" w:hAnsi="Times New Roman" w:cs="Times New Roman"/>
          <w:color w:val="0D0D0D" w:themeColor="text1" w:themeTint="F2"/>
        </w:rPr>
      </w:pPr>
    </w:p>
    <w:p w:rsidR="007F3DDA" w:rsidRDefault="00A0111D" w:rsidP="00A0111D">
      <w:pPr>
        <w:jc w:val="center"/>
        <w:rPr>
          <w:rFonts w:ascii="Times New Roman" w:eastAsiaTheme="minorEastAsia" w:hAnsi="Times New Roman" w:cs="Times New Roman"/>
          <w:color w:val="0D0D0D" w:themeColor="text1" w:themeTint="F2"/>
        </w:rPr>
      </w:pPr>
      <w:r w:rsidRPr="00C9372A">
        <w:rPr>
          <w:rFonts w:cs="Arial"/>
          <w:b/>
          <w:noProof/>
          <w:color w:val="000000" w:themeColor="text1"/>
          <w:szCs w:val="24"/>
          <w:lang w:val="es-EC" w:eastAsia="es-EC"/>
        </w:rPr>
        <w:lastRenderedPageBreak/>
        <w:drawing>
          <wp:inline distT="0" distB="0" distL="0" distR="0" wp14:anchorId="35103B8C" wp14:editId="4AC92F3E">
            <wp:extent cx="5612130" cy="2984816"/>
            <wp:effectExtent l="0" t="0" r="7620" b="635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984816"/>
                    </a:xfrm>
                    <a:prstGeom prst="rect">
                      <a:avLst/>
                    </a:prstGeom>
                    <a:noFill/>
                    <a:ln>
                      <a:noFill/>
                    </a:ln>
                  </pic:spPr>
                </pic:pic>
              </a:graphicData>
            </a:graphic>
          </wp:inline>
        </w:drawing>
      </w:r>
    </w:p>
    <w:p w:rsidR="00A0111D" w:rsidRDefault="00A0111D" w:rsidP="00A0111D">
      <w:pPr>
        <w:jc w:val="center"/>
        <w:rPr>
          <w:rFonts w:ascii="Times New Roman" w:eastAsiaTheme="minorEastAsia" w:hAnsi="Times New Roman" w:cs="Times New Roman"/>
          <w:color w:val="0D0D0D" w:themeColor="text1" w:themeTint="F2"/>
        </w:rPr>
      </w:pPr>
      <w:r>
        <w:rPr>
          <w:rFonts w:ascii="Times New Roman" w:eastAsiaTheme="minorEastAsia" w:hAnsi="Times New Roman" w:cs="Times New Roman"/>
          <w:color w:val="0D0D0D" w:themeColor="text1" w:themeTint="F2"/>
        </w:rPr>
        <w:t xml:space="preserve">Figura 10. Diagrama </w:t>
      </w:r>
      <w:proofErr w:type="spellStart"/>
      <w:r>
        <w:rPr>
          <w:rFonts w:ascii="Times New Roman" w:eastAsiaTheme="minorEastAsia" w:hAnsi="Times New Roman" w:cs="Times New Roman"/>
          <w:color w:val="0D0D0D" w:themeColor="text1" w:themeTint="F2"/>
        </w:rPr>
        <w:t>Grafcet</w:t>
      </w:r>
      <w:proofErr w:type="spellEnd"/>
      <w:r>
        <w:rPr>
          <w:rFonts w:ascii="Times New Roman" w:eastAsiaTheme="minorEastAsia" w:hAnsi="Times New Roman" w:cs="Times New Roman"/>
          <w:color w:val="0D0D0D" w:themeColor="text1" w:themeTint="F2"/>
        </w:rPr>
        <w:t xml:space="preserve"> del Robot móvil</w:t>
      </w:r>
    </w:p>
    <w:p w:rsidR="007F3DDA" w:rsidRDefault="007F3DDA" w:rsidP="003635C6">
      <w:pPr>
        <w:jc w:val="both"/>
        <w:rPr>
          <w:rFonts w:ascii="Times New Roman" w:eastAsiaTheme="minorEastAsia" w:hAnsi="Times New Roman" w:cs="Times New Roman"/>
          <w:color w:val="0D0D0D" w:themeColor="text1" w:themeTint="F2"/>
        </w:rPr>
      </w:pPr>
    </w:p>
    <w:p w:rsidR="006C5E85" w:rsidRDefault="006C5E85" w:rsidP="006C5E85">
      <w:pPr>
        <w:pStyle w:val="Prrafodelista"/>
        <w:numPr>
          <w:ilvl w:val="0"/>
          <w:numId w:val="1"/>
        </w:numPr>
        <w:spacing w:line="240" w:lineRule="auto"/>
        <w:jc w:val="both"/>
        <w:rPr>
          <w:rFonts w:ascii="Times New Roman" w:hAnsi="Times New Roman" w:cs="Times New Roman"/>
          <w:b/>
          <w:color w:val="0D0D0D" w:themeColor="text1" w:themeTint="F2"/>
          <w:lang w:val="es-ES"/>
        </w:rPr>
      </w:pPr>
      <w:r w:rsidRPr="005D3567">
        <w:rPr>
          <w:rFonts w:ascii="Times New Roman" w:hAnsi="Times New Roman" w:cs="Times New Roman"/>
          <w:b/>
          <w:color w:val="0D0D0D" w:themeColor="text1" w:themeTint="F2"/>
          <w:lang w:val="es-ES"/>
        </w:rPr>
        <w:t>CONCLUSIONES</w:t>
      </w:r>
    </w:p>
    <w:p w:rsidR="00A0111D" w:rsidRDefault="00A0111D" w:rsidP="00373BB0">
      <w:pPr>
        <w:spacing w:line="240" w:lineRule="auto"/>
        <w:jc w:val="both"/>
        <w:rPr>
          <w:rFonts w:ascii="Times New Roman" w:hAnsi="Times New Roman" w:cs="Times New Roman"/>
          <w:color w:val="0D0D0D" w:themeColor="text1" w:themeTint="F2"/>
          <w:sz w:val="20"/>
          <w:szCs w:val="20"/>
        </w:rPr>
      </w:pPr>
      <w:r w:rsidRPr="00A0111D">
        <w:rPr>
          <w:rFonts w:ascii="Times New Roman" w:hAnsi="Times New Roman" w:cs="Times New Roman"/>
          <w:color w:val="0D0D0D" w:themeColor="text1" w:themeTint="F2"/>
          <w:sz w:val="20"/>
          <w:szCs w:val="20"/>
        </w:rPr>
        <w:t>Los programas para el diseño y simulación de los mecanismos mecánicos, nos ayudan a verificar el funcionamiento y comportamiento de los materiales de forma ideal a un nivel casi real, pero existen muchos factores más, que en la simulación no son tomados en cuenta y hacen que el comportamiento no sea ideal y la simulación y la realidad sean dos funcionamientos distintos.</w:t>
      </w:r>
    </w:p>
    <w:p w:rsidR="00A0111D" w:rsidRDefault="00A0111D" w:rsidP="00373BB0">
      <w:pPr>
        <w:spacing w:line="240" w:lineRule="auto"/>
        <w:jc w:val="both"/>
        <w:rPr>
          <w:rFonts w:ascii="Times New Roman" w:hAnsi="Times New Roman" w:cs="Times New Roman"/>
          <w:color w:val="0D0D0D" w:themeColor="text1" w:themeTint="F2"/>
          <w:sz w:val="20"/>
          <w:szCs w:val="20"/>
        </w:rPr>
      </w:pPr>
      <w:r w:rsidRPr="00A0111D">
        <w:rPr>
          <w:rFonts w:ascii="Times New Roman" w:hAnsi="Times New Roman" w:cs="Times New Roman"/>
          <w:color w:val="0D0D0D" w:themeColor="text1" w:themeTint="F2"/>
          <w:sz w:val="20"/>
          <w:szCs w:val="20"/>
        </w:rPr>
        <w:t xml:space="preserve">Debido a que los materiales que se utilizan para la construcción  son existentes o son más económicos, la construcción mecánica </w:t>
      </w:r>
      <w:proofErr w:type="gramStart"/>
      <w:r w:rsidRPr="00A0111D">
        <w:rPr>
          <w:rFonts w:ascii="Times New Roman" w:hAnsi="Times New Roman" w:cs="Times New Roman"/>
          <w:color w:val="0D0D0D" w:themeColor="text1" w:themeTint="F2"/>
          <w:sz w:val="20"/>
          <w:szCs w:val="20"/>
        </w:rPr>
        <w:t>tienen</w:t>
      </w:r>
      <w:proofErr w:type="gramEnd"/>
      <w:r w:rsidRPr="00A0111D">
        <w:rPr>
          <w:rFonts w:ascii="Times New Roman" w:hAnsi="Times New Roman" w:cs="Times New Roman"/>
          <w:color w:val="0D0D0D" w:themeColor="text1" w:themeTint="F2"/>
          <w:sz w:val="20"/>
          <w:szCs w:val="20"/>
        </w:rPr>
        <w:t xml:space="preserve"> distintos tamaños y pesos con respecto al diseño original. Lo que varía el comportamiento final del robot móvil, y hace el funcionamiento real sea menos eficiente que el diseño ideal.</w:t>
      </w:r>
    </w:p>
    <w:p w:rsidR="00A0111D" w:rsidRDefault="00A0111D" w:rsidP="00373BB0">
      <w:pPr>
        <w:spacing w:line="240" w:lineRule="auto"/>
        <w:jc w:val="both"/>
        <w:rPr>
          <w:rFonts w:ascii="Times New Roman" w:hAnsi="Times New Roman" w:cs="Times New Roman"/>
          <w:color w:val="0D0D0D" w:themeColor="text1" w:themeTint="F2"/>
          <w:sz w:val="20"/>
          <w:szCs w:val="20"/>
        </w:rPr>
      </w:pPr>
      <w:r w:rsidRPr="00A0111D">
        <w:rPr>
          <w:rFonts w:ascii="Times New Roman" w:hAnsi="Times New Roman" w:cs="Times New Roman"/>
          <w:color w:val="0D0D0D" w:themeColor="text1" w:themeTint="F2"/>
          <w:sz w:val="20"/>
          <w:szCs w:val="20"/>
        </w:rPr>
        <w:t>Existen diversos software para el diseño de placas electrónicas en el mercado, se debe seleccionar el más adecuado teniendo en cuenta los componentes a implementar, facilidad de ruteo de pistas, normas que integra para un diseño adecuado y la facilidad de impresión de la placa para su posterior construcción</w:t>
      </w:r>
      <w:r>
        <w:rPr>
          <w:rFonts w:ascii="Times New Roman" w:hAnsi="Times New Roman" w:cs="Times New Roman"/>
          <w:color w:val="0D0D0D" w:themeColor="text1" w:themeTint="F2"/>
          <w:sz w:val="20"/>
          <w:szCs w:val="20"/>
        </w:rPr>
        <w:t>.</w:t>
      </w:r>
    </w:p>
    <w:p w:rsidR="00A0111D" w:rsidRDefault="00A0111D" w:rsidP="00373BB0">
      <w:pPr>
        <w:spacing w:line="240" w:lineRule="auto"/>
        <w:jc w:val="both"/>
        <w:rPr>
          <w:rFonts w:ascii="Times New Roman" w:hAnsi="Times New Roman" w:cs="Times New Roman"/>
          <w:color w:val="0D0D0D" w:themeColor="text1" w:themeTint="F2"/>
          <w:sz w:val="20"/>
          <w:szCs w:val="20"/>
        </w:rPr>
      </w:pPr>
      <w:r w:rsidRPr="00A0111D">
        <w:rPr>
          <w:rFonts w:ascii="Times New Roman" w:hAnsi="Times New Roman" w:cs="Times New Roman"/>
          <w:color w:val="0D0D0D" w:themeColor="text1" w:themeTint="F2"/>
          <w:sz w:val="20"/>
          <w:szCs w:val="20"/>
        </w:rPr>
        <w:t>Es importante separar las fuentes de alimentación entre los circuitos de potencia y circuitos de control, debido al ruido que puede generar al compartir la misma fuente y la consecuencia será el mal funcionamiento de los actuadores, lenta respuesta de los sensores o recibir datos erróneos de parte de éstos.</w:t>
      </w:r>
    </w:p>
    <w:p w:rsidR="006C5E85" w:rsidRPr="00CB5D32" w:rsidRDefault="006C5E85" w:rsidP="00CB5D32">
      <w:pPr>
        <w:spacing w:line="240" w:lineRule="auto"/>
        <w:jc w:val="both"/>
        <w:rPr>
          <w:rFonts w:ascii="Times New Roman" w:hAnsi="Times New Roman" w:cs="Times New Roman"/>
          <w:b/>
          <w:color w:val="0D0D0D" w:themeColor="text1" w:themeTint="F2"/>
        </w:rPr>
      </w:pPr>
      <w:r w:rsidRPr="00CB5D32">
        <w:rPr>
          <w:rFonts w:ascii="Times New Roman" w:hAnsi="Times New Roman" w:cs="Times New Roman"/>
          <w:b/>
          <w:color w:val="0D0D0D" w:themeColor="text1" w:themeTint="F2"/>
        </w:rPr>
        <w:t>REFERENCIAS</w:t>
      </w:r>
    </w:p>
    <w:p w:rsidR="001251AA" w:rsidRPr="00FC6C04" w:rsidRDefault="001251AA" w:rsidP="001251AA">
      <w:pPr>
        <w:pStyle w:val="Prrafodelista"/>
        <w:spacing w:line="240" w:lineRule="auto"/>
        <w:ind w:left="360"/>
        <w:jc w:val="both"/>
        <w:rPr>
          <w:rFonts w:ascii="Times New Roman" w:hAnsi="Times New Roman" w:cs="Times New Roman"/>
          <w:b/>
          <w:color w:val="0D0D0D" w:themeColor="text1" w:themeTint="F2"/>
          <w:lang w:val="es-ES"/>
        </w:rPr>
      </w:pPr>
    </w:p>
    <w:p w:rsidR="001251AA" w:rsidRDefault="00E41F8D" w:rsidP="00E41F8D">
      <w:pPr>
        <w:pStyle w:val="Prrafodelista"/>
        <w:numPr>
          <w:ilvl w:val="0"/>
          <w:numId w:val="4"/>
        </w:numPr>
        <w:autoSpaceDE w:val="0"/>
        <w:autoSpaceDN w:val="0"/>
        <w:adjustRightInd w:val="0"/>
        <w:spacing w:after="0" w:line="240" w:lineRule="auto"/>
        <w:jc w:val="both"/>
        <w:rPr>
          <w:rFonts w:ascii="Times New Roman" w:hAnsi="Times New Roman" w:cs="Times New Roman"/>
          <w:color w:val="000000" w:themeColor="text1"/>
          <w:sz w:val="20"/>
          <w:szCs w:val="20"/>
          <w:lang w:val="es-ES"/>
        </w:rPr>
      </w:pPr>
      <w:proofErr w:type="spellStart"/>
      <w:r w:rsidRPr="00E41F8D">
        <w:rPr>
          <w:rFonts w:ascii="Times New Roman" w:hAnsi="Times New Roman" w:cs="Times New Roman"/>
          <w:i/>
          <w:iCs/>
          <w:sz w:val="20"/>
          <w:szCs w:val="20"/>
          <w:lang w:val="en-US"/>
        </w:rPr>
        <w:t>Laeza</w:t>
      </w:r>
      <w:proofErr w:type="spellEnd"/>
      <w:r w:rsidRPr="00E41F8D">
        <w:rPr>
          <w:rFonts w:ascii="Times New Roman" w:hAnsi="Times New Roman" w:cs="Times New Roman"/>
          <w:i/>
          <w:iCs/>
          <w:sz w:val="20"/>
          <w:szCs w:val="20"/>
          <w:lang w:val="en-US"/>
        </w:rPr>
        <w:t xml:space="preserve">. (2001). Aspects on path planning for mobile robots. </w:t>
      </w:r>
      <w:proofErr w:type="spellStart"/>
      <w:r w:rsidRPr="00E41F8D">
        <w:rPr>
          <w:rFonts w:ascii="Times New Roman" w:hAnsi="Times New Roman" w:cs="Times New Roman"/>
          <w:i/>
          <w:iCs/>
          <w:sz w:val="20"/>
          <w:szCs w:val="20"/>
          <w:lang w:val="en-US"/>
        </w:rPr>
        <w:t>Reporte</w:t>
      </w:r>
      <w:proofErr w:type="spellEnd"/>
      <w:r w:rsidRPr="00E41F8D">
        <w:rPr>
          <w:rFonts w:ascii="Times New Roman" w:hAnsi="Times New Roman" w:cs="Times New Roman"/>
          <w:i/>
          <w:iCs/>
          <w:sz w:val="20"/>
          <w:szCs w:val="20"/>
          <w:lang w:val="en-US"/>
        </w:rPr>
        <w:t xml:space="preserve"> </w:t>
      </w:r>
      <w:proofErr w:type="spellStart"/>
      <w:r w:rsidRPr="00E41F8D">
        <w:rPr>
          <w:rFonts w:ascii="Times New Roman" w:hAnsi="Times New Roman" w:cs="Times New Roman"/>
          <w:i/>
          <w:iCs/>
          <w:sz w:val="20"/>
          <w:szCs w:val="20"/>
          <w:lang w:val="en-US"/>
        </w:rPr>
        <w:t>interno</w:t>
      </w:r>
      <w:proofErr w:type="spellEnd"/>
      <w:r w:rsidRPr="00E41F8D">
        <w:rPr>
          <w:rFonts w:ascii="Times New Roman" w:hAnsi="Times New Roman" w:cs="Times New Roman"/>
          <w:i/>
          <w:iCs/>
          <w:sz w:val="20"/>
          <w:szCs w:val="20"/>
          <w:lang w:val="en-US"/>
        </w:rPr>
        <w:t xml:space="preserve"> de Technical university of Cluj-Napoca</w:t>
      </w:r>
      <w:r w:rsidR="00B21510" w:rsidRPr="00CB5D32">
        <w:rPr>
          <w:rFonts w:ascii="Times New Roman" w:hAnsi="Times New Roman" w:cs="Times New Roman"/>
          <w:i/>
          <w:iCs/>
          <w:sz w:val="20"/>
          <w:szCs w:val="20"/>
          <w:lang w:val="es-ES"/>
        </w:rPr>
        <w:t>.</w:t>
      </w:r>
      <w:r w:rsidR="001251AA" w:rsidRPr="00CB5D32">
        <w:rPr>
          <w:rFonts w:ascii="Times New Roman" w:hAnsi="Times New Roman" w:cs="Times New Roman"/>
          <w:color w:val="000000" w:themeColor="text1"/>
          <w:sz w:val="20"/>
          <w:szCs w:val="20"/>
          <w:lang w:val="es-ES"/>
        </w:rPr>
        <w:t xml:space="preserve"> </w:t>
      </w:r>
    </w:p>
    <w:p w:rsidR="00FC6C04" w:rsidRPr="00E41F8D" w:rsidRDefault="00E41F8D" w:rsidP="00E41F8D">
      <w:pPr>
        <w:pStyle w:val="Prrafodelista"/>
        <w:numPr>
          <w:ilvl w:val="0"/>
          <w:numId w:val="4"/>
        </w:numPr>
        <w:spacing w:line="240" w:lineRule="auto"/>
        <w:jc w:val="both"/>
        <w:rPr>
          <w:rFonts w:ascii="Times New Roman" w:hAnsi="Times New Roman" w:cs="Times New Roman"/>
          <w:color w:val="0D0D0D" w:themeColor="text1" w:themeTint="F2"/>
          <w:lang w:val="es-EC"/>
        </w:rPr>
      </w:pPr>
      <w:r w:rsidRPr="00E41F8D">
        <w:rPr>
          <w:rFonts w:ascii="Times New Roman" w:hAnsi="Times New Roman" w:cs="Times New Roman"/>
          <w:color w:val="000000" w:themeColor="text1"/>
          <w:sz w:val="20"/>
          <w:szCs w:val="20"/>
          <w:lang w:val="en-US"/>
        </w:rPr>
        <w:t>Martha, A. H. (</w:t>
      </w:r>
      <w:proofErr w:type="spellStart"/>
      <w:r w:rsidRPr="00E41F8D">
        <w:rPr>
          <w:rFonts w:ascii="Times New Roman" w:hAnsi="Times New Roman" w:cs="Times New Roman"/>
          <w:color w:val="000000" w:themeColor="text1"/>
          <w:sz w:val="20"/>
          <w:szCs w:val="20"/>
          <w:lang w:val="en-US"/>
        </w:rPr>
        <w:t>s.f.</w:t>
      </w:r>
      <w:proofErr w:type="spellEnd"/>
      <w:r w:rsidRPr="00E41F8D">
        <w:rPr>
          <w:rFonts w:ascii="Times New Roman" w:hAnsi="Times New Roman" w:cs="Times New Roman"/>
          <w:color w:val="000000" w:themeColor="text1"/>
          <w:sz w:val="20"/>
          <w:szCs w:val="20"/>
          <w:lang w:val="en-US"/>
        </w:rPr>
        <w:t xml:space="preserve">). </w:t>
      </w:r>
      <w:r w:rsidRPr="00E41F8D">
        <w:rPr>
          <w:rFonts w:ascii="Times New Roman" w:hAnsi="Times New Roman" w:cs="Times New Roman"/>
          <w:color w:val="000000" w:themeColor="text1"/>
          <w:sz w:val="20"/>
          <w:szCs w:val="20"/>
          <w:lang w:val="es-EC"/>
        </w:rPr>
        <w:t>Diseño y Control de robot Móviles. Nuevo Laredo: Instituto Tecnológico de Nuevo Laredo</w:t>
      </w:r>
    </w:p>
    <w:sectPr w:rsidR="00FC6C04" w:rsidRPr="00E41F8D">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3FA" w:rsidRDefault="003503FA" w:rsidP="00E77B50">
      <w:pPr>
        <w:spacing w:after="0" w:line="240" w:lineRule="auto"/>
      </w:pPr>
      <w:r>
        <w:separator/>
      </w:r>
    </w:p>
  </w:endnote>
  <w:endnote w:type="continuationSeparator" w:id="0">
    <w:p w:rsidR="003503FA" w:rsidRDefault="003503FA" w:rsidP="00E77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1"/>
    <w:family w:val="roman"/>
    <w:notTrueType/>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3FA" w:rsidRDefault="003503FA" w:rsidP="00E77B50">
      <w:pPr>
        <w:spacing w:after="0" w:line="240" w:lineRule="auto"/>
      </w:pPr>
      <w:r>
        <w:separator/>
      </w:r>
    </w:p>
  </w:footnote>
  <w:footnote w:type="continuationSeparator" w:id="0">
    <w:p w:rsidR="003503FA" w:rsidRDefault="003503FA" w:rsidP="00E77B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C21A3"/>
    <w:multiLevelType w:val="multilevel"/>
    <w:tmpl w:val="39CE23A0"/>
    <w:lvl w:ilvl="0">
      <w:start w:val="1"/>
      <w:numFmt w:val="decimal"/>
      <w:lvlText w:val="%1."/>
      <w:lvlJc w:val="left"/>
      <w:pPr>
        <w:ind w:left="360" w:hanging="360"/>
      </w:pPr>
    </w:lvl>
    <w:lvl w:ilvl="1">
      <w:start w:val="1"/>
      <w:numFmt w:val="decimal"/>
      <w:isLgl/>
      <w:lvlText w:val="%1.%2."/>
      <w:lvlJc w:val="left"/>
      <w:pPr>
        <w:ind w:left="360" w:hanging="360"/>
      </w:pPr>
      <w:rPr>
        <w:b/>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1">
    <w:nsid w:val="0E754B78"/>
    <w:multiLevelType w:val="hybridMultilevel"/>
    <w:tmpl w:val="A492E6FC"/>
    <w:lvl w:ilvl="0" w:tplc="44C6D798">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2AC454B9"/>
    <w:multiLevelType w:val="hybridMultilevel"/>
    <w:tmpl w:val="3A343214"/>
    <w:lvl w:ilvl="0" w:tplc="714A8080">
      <w:numFmt w:val="bullet"/>
      <w:lvlText w:val="-"/>
      <w:lvlJc w:val="left"/>
      <w:pPr>
        <w:ind w:left="720" w:hanging="360"/>
      </w:pPr>
      <w:rPr>
        <w:rFonts w:ascii="Times New Roman" w:eastAsiaTheme="minorHAnsi" w:hAnsi="Times New Roman" w:cs="Times New Roman"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62A04D4D"/>
    <w:multiLevelType w:val="hybridMultilevel"/>
    <w:tmpl w:val="808266CA"/>
    <w:lvl w:ilvl="0" w:tplc="540A0001">
      <w:start w:val="1"/>
      <w:numFmt w:val="bullet"/>
      <w:lvlText w:val=""/>
      <w:lvlJc w:val="left"/>
      <w:pPr>
        <w:ind w:left="1080" w:hanging="360"/>
      </w:pPr>
      <w:rPr>
        <w:rFonts w:ascii="Symbol" w:hAnsi="Symbol"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4">
    <w:nsid w:val="6ACE2CDA"/>
    <w:multiLevelType w:val="hybridMultilevel"/>
    <w:tmpl w:val="A27E4E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756B56BD"/>
    <w:multiLevelType w:val="multilevel"/>
    <w:tmpl w:val="39CE23A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7A665FD6"/>
    <w:multiLevelType w:val="hybridMultilevel"/>
    <w:tmpl w:val="DAA0AF9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06B"/>
    <w:rsid w:val="00003A8A"/>
    <w:rsid w:val="00013C0F"/>
    <w:rsid w:val="000201B5"/>
    <w:rsid w:val="000423EB"/>
    <w:rsid w:val="00053EE7"/>
    <w:rsid w:val="00064559"/>
    <w:rsid w:val="0007172E"/>
    <w:rsid w:val="00090C6A"/>
    <w:rsid w:val="000930B6"/>
    <w:rsid w:val="00095522"/>
    <w:rsid w:val="000B68A3"/>
    <w:rsid w:val="000D1194"/>
    <w:rsid w:val="000D69B1"/>
    <w:rsid w:val="000E1CA5"/>
    <w:rsid w:val="00124536"/>
    <w:rsid w:val="001251AA"/>
    <w:rsid w:val="00127FAA"/>
    <w:rsid w:val="001339C8"/>
    <w:rsid w:val="00137B0B"/>
    <w:rsid w:val="00142117"/>
    <w:rsid w:val="001444D9"/>
    <w:rsid w:val="00147957"/>
    <w:rsid w:val="00155A47"/>
    <w:rsid w:val="00162996"/>
    <w:rsid w:val="0016307A"/>
    <w:rsid w:val="00163B5A"/>
    <w:rsid w:val="00171ED0"/>
    <w:rsid w:val="0017660E"/>
    <w:rsid w:val="00181356"/>
    <w:rsid w:val="00183D96"/>
    <w:rsid w:val="00186387"/>
    <w:rsid w:val="001929E0"/>
    <w:rsid w:val="0019786A"/>
    <w:rsid w:val="001A07E0"/>
    <w:rsid w:val="001A09D4"/>
    <w:rsid w:val="001A5E7B"/>
    <w:rsid w:val="001B2C8D"/>
    <w:rsid w:val="001B7436"/>
    <w:rsid w:val="001C55EE"/>
    <w:rsid w:val="001C5AA3"/>
    <w:rsid w:val="001C6076"/>
    <w:rsid w:val="001E1EB7"/>
    <w:rsid w:val="001E2F12"/>
    <w:rsid w:val="001F6491"/>
    <w:rsid w:val="00221787"/>
    <w:rsid w:val="00224BA4"/>
    <w:rsid w:val="00226123"/>
    <w:rsid w:val="002325D6"/>
    <w:rsid w:val="002332B0"/>
    <w:rsid w:val="00237C09"/>
    <w:rsid w:val="002420E8"/>
    <w:rsid w:val="00244AC0"/>
    <w:rsid w:val="00263F6E"/>
    <w:rsid w:val="0026486B"/>
    <w:rsid w:val="002659A3"/>
    <w:rsid w:val="00271AED"/>
    <w:rsid w:val="00281B13"/>
    <w:rsid w:val="00284122"/>
    <w:rsid w:val="0028767C"/>
    <w:rsid w:val="002A7EEB"/>
    <w:rsid w:val="002B51BE"/>
    <w:rsid w:val="002E4171"/>
    <w:rsid w:val="002F0B60"/>
    <w:rsid w:val="002F2E26"/>
    <w:rsid w:val="002F75F5"/>
    <w:rsid w:val="00304328"/>
    <w:rsid w:val="00307703"/>
    <w:rsid w:val="00316E54"/>
    <w:rsid w:val="00320926"/>
    <w:rsid w:val="00320DE4"/>
    <w:rsid w:val="0032475B"/>
    <w:rsid w:val="00332372"/>
    <w:rsid w:val="003438FC"/>
    <w:rsid w:val="00347D37"/>
    <w:rsid w:val="003503FA"/>
    <w:rsid w:val="0036033E"/>
    <w:rsid w:val="003635C6"/>
    <w:rsid w:val="00373BB0"/>
    <w:rsid w:val="003803F8"/>
    <w:rsid w:val="00380E2C"/>
    <w:rsid w:val="003848C1"/>
    <w:rsid w:val="00393689"/>
    <w:rsid w:val="00397A4C"/>
    <w:rsid w:val="003B1B06"/>
    <w:rsid w:val="003B1D39"/>
    <w:rsid w:val="003F3F52"/>
    <w:rsid w:val="00406E29"/>
    <w:rsid w:val="00410699"/>
    <w:rsid w:val="00414769"/>
    <w:rsid w:val="00420A96"/>
    <w:rsid w:val="004270B7"/>
    <w:rsid w:val="0043290A"/>
    <w:rsid w:val="004363C3"/>
    <w:rsid w:val="004420AE"/>
    <w:rsid w:val="004421D2"/>
    <w:rsid w:val="00451B22"/>
    <w:rsid w:val="00455827"/>
    <w:rsid w:val="00462207"/>
    <w:rsid w:val="004772D0"/>
    <w:rsid w:val="004866D0"/>
    <w:rsid w:val="004A33D3"/>
    <w:rsid w:val="004B15C0"/>
    <w:rsid w:val="004D156C"/>
    <w:rsid w:val="004E2C89"/>
    <w:rsid w:val="004E756D"/>
    <w:rsid w:val="004F40D1"/>
    <w:rsid w:val="004F6DC6"/>
    <w:rsid w:val="00503FD4"/>
    <w:rsid w:val="0050718B"/>
    <w:rsid w:val="00520532"/>
    <w:rsid w:val="0052216A"/>
    <w:rsid w:val="00524849"/>
    <w:rsid w:val="005416E0"/>
    <w:rsid w:val="00542E39"/>
    <w:rsid w:val="00545836"/>
    <w:rsid w:val="00546089"/>
    <w:rsid w:val="00561A64"/>
    <w:rsid w:val="00571191"/>
    <w:rsid w:val="00571BA5"/>
    <w:rsid w:val="00587EC9"/>
    <w:rsid w:val="00593C95"/>
    <w:rsid w:val="005A2C10"/>
    <w:rsid w:val="005C756B"/>
    <w:rsid w:val="005D2C11"/>
    <w:rsid w:val="005D3567"/>
    <w:rsid w:val="005E0323"/>
    <w:rsid w:val="005F1F26"/>
    <w:rsid w:val="00604C3D"/>
    <w:rsid w:val="006113BE"/>
    <w:rsid w:val="0061704D"/>
    <w:rsid w:val="00625217"/>
    <w:rsid w:val="00643F66"/>
    <w:rsid w:val="006443F0"/>
    <w:rsid w:val="00645272"/>
    <w:rsid w:val="006477BF"/>
    <w:rsid w:val="0065036F"/>
    <w:rsid w:val="00665611"/>
    <w:rsid w:val="00680ED9"/>
    <w:rsid w:val="00686465"/>
    <w:rsid w:val="006937A6"/>
    <w:rsid w:val="00693B56"/>
    <w:rsid w:val="006A15A8"/>
    <w:rsid w:val="006A34A3"/>
    <w:rsid w:val="006B4E3E"/>
    <w:rsid w:val="006B6CD3"/>
    <w:rsid w:val="006C5E85"/>
    <w:rsid w:val="006D4304"/>
    <w:rsid w:val="006F706B"/>
    <w:rsid w:val="00706B34"/>
    <w:rsid w:val="00714B1E"/>
    <w:rsid w:val="007214EF"/>
    <w:rsid w:val="00723C5C"/>
    <w:rsid w:val="00725D4D"/>
    <w:rsid w:val="00727E9E"/>
    <w:rsid w:val="00730184"/>
    <w:rsid w:val="007355B4"/>
    <w:rsid w:val="00751EF6"/>
    <w:rsid w:val="00770F29"/>
    <w:rsid w:val="00774272"/>
    <w:rsid w:val="0077738A"/>
    <w:rsid w:val="00777640"/>
    <w:rsid w:val="007A1329"/>
    <w:rsid w:val="007D461F"/>
    <w:rsid w:val="007E2C44"/>
    <w:rsid w:val="007E3515"/>
    <w:rsid w:val="007E4D8A"/>
    <w:rsid w:val="007E6DFE"/>
    <w:rsid w:val="007F3204"/>
    <w:rsid w:val="007F3DDA"/>
    <w:rsid w:val="007F5D0A"/>
    <w:rsid w:val="00806B3A"/>
    <w:rsid w:val="0081063F"/>
    <w:rsid w:val="0081108C"/>
    <w:rsid w:val="0081305A"/>
    <w:rsid w:val="00815590"/>
    <w:rsid w:val="008221AF"/>
    <w:rsid w:val="00824C29"/>
    <w:rsid w:val="008265C7"/>
    <w:rsid w:val="00831BE0"/>
    <w:rsid w:val="00851451"/>
    <w:rsid w:val="008542D0"/>
    <w:rsid w:val="00854F52"/>
    <w:rsid w:val="00875A7C"/>
    <w:rsid w:val="0087642C"/>
    <w:rsid w:val="00877268"/>
    <w:rsid w:val="00885256"/>
    <w:rsid w:val="00892D70"/>
    <w:rsid w:val="00895E5E"/>
    <w:rsid w:val="008964AB"/>
    <w:rsid w:val="008A3CA0"/>
    <w:rsid w:val="008D0197"/>
    <w:rsid w:val="008D66D5"/>
    <w:rsid w:val="008D7BD9"/>
    <w:rsid w:val="008E132E"/>
    <w:rsid w:val="008F6713"/>
    <w:rsid w:val="00907F2B"/>
    <w:rsid w:val="00910545"/>
    <w:rsid w:val="00913C61"/>
    <w:rsid w:val="00920416"/>
    <w:rsid w:val="009303F1"/>
    <w:rsid w:val="00932F3F"/>
    <w:rsid w:val="00941C4E"/>
    <w:rsid w:val="00941E86"/>
    <w:rsid w:val="00953034"/>
    <w:rsid w:val="00963979"/>
    <w:rsid w:val="00964952"/>
    <w:rsid w:val="009807A6"/>
    <w:rsid w:val="00986B71"/>
    <w:rsid w:val="00992A36"/>
    <w:rsid w:val="009C47D5"/>
    <w:rsid w:val="009D0954"/>
    <w:rsid w:val="009D386F"/>
    <w:rsid w:val="009F173E"/>
    <w:rsid w:val="009F43F1"/>
    <w:rsid w:val="00A0111D"/>
    <w:rsid w:val="00A209C8"/>
    <w:rsid w:val="00A25D30"/>
    <w:rsid w:val="00A270DE"/>
    <w:rsid w:val="00A35212"/>
    <w:rsid w:val="00A61844"/>
    <w:rsid w:val="00A624E5"/>
    <w:rsid w:val="00A70FCD"/>
    <w:rsid w:val="00A74C06"/>
    <w:rsid w:val="00A84DBE"/>
    <w:rsid w:val="00A8654D"/>
    <w:rsid w:val="00A879D5"/>
    <w:rsid w:val="00A93A91"/>
    <w:rsid w:val="00AA3C00"/>
    <w:rsid w:val="00AA6179"/>
    <w:rsid w:val="00AD08F0"/>
    <w:rsid w:val="00AD151E"/>
    <w:rsid w:val="00AF3C17"/>
    <w:rsid w:val="00AF62FA"/>
    <w:rsid w:val="00AF758F"/>
    <w:rsid w:val="00B10DF8"/>
    <w:rsid w:val="00B15F9B"/>
    <w:rsid w:val="00B200BD"/>
    <w:rsid w:val="00B21510"/>
    <w:rsid w:val="00B30A4D"/>
    <w:rsid w:val="00B34CD8"/>
    <w:rsid w:val="00B64877"/>
    <w:rsid w:val="00B66927"/>
    <w:rsid w:val="00B85A3F"/>
    <w:rsid w:val="00B9240B"/>
    <w:rsid w:val="00BA226C"/>
    <w:rsid w:val="00BB062B"/>
    <w:rsid w:val="00BC4FE0"/>
    <w:rsid w:val="00BD2E79"/>
    <w:rsid w:val="00BD3E65"/>
    <w:rsid w:val="00BE6004"/>
    <w:rsid w:val="00C02616"/>
    <w:rsid w:val="00C17F53"/>
    <w:rsid w:val="00C202B5"/>
    <w:rsid w:val="00C26309"/>
    <w:rsid w:val="00C277C1"/>
    <w:rsid w:val="00C27D1F"/>
    <w:rsid w:val="00C30B92"/>
    <w:rsid w:val="00C35A04"/>
    <w:rsid w:val="00C361AF"/>
    <w:rsid w:val="00C369AB"/>
    <w:rsid w:val="00C435D0"/>
    <w:rsid w:val="00C46848"/>
    <w:rsid w:val="00C4798D"/>
    <w:rsid w:val="00C55D84"/>
    <w:rsid w:val="00C74FE6"/>
    <w:rsid w:val="00C81E09"/>
    <w:rsid w:val="00C9277B"/>
    <w:rsid w:val="00C933AB"/>
    <w:rsid w:val="00CA113E"/>
    <w:rsid w:val="00CA13FC"/>
    <w:rsid w:val="00CA5F39"/>
    <w:rsid w:val="00CB5D32"/>
    <w:rsid w:val="00CD2529"/>
    <w:rsid w:val="00CF7202"/>
    <w:rsid w:val="00D0702F"/>
    <w:rsid w:val="00D108E9"/>
    <w:rsid w:val="00D17A52"/>
    <w:rsid w:val="00D17FE0"/>
    <w:rsid w:val="00D23215"/>
    <w:rsid w:val="00D2607E"/>
    <w:rsid w:val="00D30E72"/>
    <w:rsid w:val="00D349C9"/>
    <w:rsid w:val="00D45469"/>
    <w:rsid w:val="00D53AEE"/>
    <w:rsid w:val="00D75708"/>
    <w:rsid w:val="00D757F4"/>
    <w:rsid w:val="00D90CB0"/>
    <w:rsid w:val="00D930D3"/>
    <w:rsid w:val="00DB0331"/>
    <w:rsid w:val="00DB26C5"/>
    <w:rsid w:val="00DC0B85"/>
    <w:rsid w:val="00DD1A2C"/>
    <w:rsid w:val="00DD7791"/>
    <w:rsid w:val="00DE6C31"/>
    <w:rsid w:val="00DF1C8E"/>
    <w:rsid w:val="00DF378C"/>
    <w:rsid w:val="00DF717E"/>
    <w:rsid w:val="00DF798B"/>
    <w:rsid w:val="00E0396F"/>
    <w:rsid w:val="00E13F41"/>
    <w:rsid w:val="00E30C3B"/>
    <w:rsid w:val="00E31315"/>
    <w:rsid w:val="00E34059"/>
    <w:rsid w:val="00E4104B"/>
    <w:rsid w:val="00E41F8D"/>
    <w:rsid w:val="00E43CB6"/>
    <w:rsid w:val="00E46668"/>
    <w:rsid w:val="00E526AD"/>
    <w:rsid w:val="00E5426E"/>
    <w:rsid w:val="00E65658"/>
    <w:rsid w:val="00E678EE"/>
    <w:rsid w:val="00E77B50"/>
    <w:rsid w:val="00E81BDD"/>
    <w:rsid w:val="00E951F4"/>
    <w:rsid w:val="00E95D28"/>
    <w:rsid w:val="00EA75DC"/>
    <w:rsid w:val="00EB3479"/>
    <w:rsid w:val="00EB5621"/>
    <w:rsid w:val="00EC589F"/>
    <w:rsid w:val="00ED52FD"/>
    <w:rsid w:val="00EE54A7"/>
    <w:rsid w:val="00EF4BAE"/>
    <w:rsid w:val="00EF5C6F"/>
    <w:rsid w:val="00F11281"/>
    <w:rsid w:val="00F15F75"/>
    <w:rsid w:val="00F27B53"/>
    <w:rsid w:val="00F4135B"/>
    <w:rsid w:val="00F46366"/>
    <w:rsid w:val="00F529E4"/>
    <w:rsid w:val="00F546C1"/>
    <w:rsid w:val="00F73320"/>
    <w:rsid w:val="00F8008E"/>
    <w:rsid w:val="00F8222F"/>
    <w:rsid w:val="00F8256F"/>
    <w:rsid w:val="00FB2784"/>
    <w:rsid w:val="00FC5423"/>
    <w:rsid w:val="00FC5798"/>
    <w:rsid w:val="00FC5B30"/>
    <w:rsid w:val="00FC6AE6"/>
    <w:rsid w:val="00FC6C04"/>
    <w:rsid w:val="00FC778C"/>
    <w:rsid w:val="00FE1987"/>
    <w:rsid w:val="00FE5AE9"/>
    <w:rsid w:val="00FF4462"/>
    <w:rsid w:val="00FF5900"/>
    <w:rsid w:val="00FF7076"/>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E85"/>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PrrafodelistaCar">
    <w:name w:val="Párrafo de lista Car"/>
    <w:basedOn w:val="Fuentedeprrafopredeter"/>
    <w:link w:val="Prrafodelista"/>
    <w:uiPriority w:val="34"/>
    <w:locked/>
    <w:rsid w:val="006C5E85"/>
  </w:style>
  <w:style w:type="paragraph" w:styleId="Prrafodelista">
    <w:name w:val="List Paragraph"/>
    <w:basedOn w:val="Normal"/>
    <w:link w:val="PrrafodelistaCar"/>
    <w:uiPriority w:val="34"/>
    <w:qFormat/>
    <w:rsid w:val="006C5E85"/>
    <w:pPr>
      <w:ind w:left="720"/>
      <w:contextualSpacing/>
    </w:pPr>
    <w:rPr>
      <w:lang w:val="es-US"/>
    </w:rPr>
  </w:style>
  <w:style w:type="table" w:styleId="Tablaconcuadrcula">
    <w:name w:val="Table Grid"/>
    <w:basedOn w:val="Tablanormal"/>
    <w:uiPriority w:val="59"/>
    <w:rsid w:val="006C5E85"/>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1A09D4"/>
    <w:rPr>
      <w:color w:val="808080"/>
    </w:rPr>
  </w:style>
  <w:style w:type="paragraph" w:styleId="Epgrafe">
    <w:name w:val="caption"/>
    <w:basedOn w:val="Normal"/>
    <w:next w:val="Normal"/>
    <w:uiPriority w:val="35"/>
    <w:unhideWhenUsed/>
    <w:qFormat/>
    <w:rsid w:val="00571BA5"/>
    <w:pPr>
      <w:spacing w:line="240" w:lineRule="auto"/>
    </w:pPr>
    <w:rPr>
      <w:i/>
      <w:iCs/>
      <w:color w:val="44546A" w:themeColor="text2"/>
      <w:sz w:val="18"/>
      <w:szCs w:val="18"/>
    </w:rPr>
  </w:style>
  <w:style w:type="paragraph" w:styleId="Encabezado">
    <w:name w:val="header"/>
    <w:basedOn w:val="Normal"/>
    <w:link w:val="EncabezadoCar"/>
    <w:uiPriority w:val="99"/>
    <w:unhideWhenUsed/>
    <w:rsid w:val="00E77B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7B50"/>
    <w:rPr>
      <w:lang w:val="es-ES"/>
    </w:rPr>
  </w:style>
  <w:style w:type="paragraph" w:styleId="Piedepgina">
    <w:name w:val="footer"/>
    <w:basedOn w:val="Normal"/>
    <w:link w:val="PiedepginaCar"/>
    <w:uiPriority w:val="99"/>
    <w:unhideWhenUsed/>
    <w:rsid w:val="00E77B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7B50"/>
    <w:rPr>
      <w:lang w:val="es-ES"/>
    </w:rPr>
  </w:style>
  <w:style w:type="paragraph" w:styleId="Textodeglobo">
    <w:name w:val="Balloon Text"/>
    <w:basedOn w:val="Normal"/>
    <w:link w:val="TextodegloboCar"/>
    <w:uiPriority w:val="99"/>
    <w:semiHidden/>
    <w:unhideWhenUsed/>
    <w:rsid w:val="00BA22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226C"/>
    <w:rPr>
      <w:rFonts w:ascii="Tahoma" w:hAnsi="Tahoma" w:cs="Tahoma"/>
      <w:sz w:val="16"/>
      <w:szCs w:val="16"/>
      <w:lang w:val="es-ES"/>
    </w:rPr>
  </w:style>
  <w:style w:type="character" w:customStyle="1" w:styleId="MTEquationSection">
    <w:name w:val="MTEquationSection"/>
    <w:basedOn w:val="Fuentedeprrafopredeter"/>
    <w:rsid w:val="001F6491"/>
    <w:rPr>
      <w:rFonts w:ascii="Times New Roman" w:hAnsi="Times New Roman" w:cs="Times New Roman"/>
      <w:b/>
      <w:vanish/>
      <w:color w:val="FF0000"/>
      <w:sz w:val="32"/>
      <w:szCs w:val="32"/>
    </w:rPr>
  </w:style>
  <w:style w:type="paragraph" w:customStyle="1" w:styleId="MTDisplayEquation">
    <w:name w:val="MTDisplayEquation"/>
    <w:basedOn w:val="Normal"/>
    <w:next w:val="Normal"/>
    <w:link w:val="MTDisplayEquationCar"/>
    <w:rsid w:val="001F6491"/>
    <w:pPr>
      <w:tabs>
        <w:tab w:val="center" w:pos="4420"/>
        <w:tab w:val="right" w:pos="8840"/>
      </w:tabs>
      <w:spacing w:line="240" w:lineRule="auto"/>
      <w:jc w:val="both"/>
    </w:pPr>
    <w:rPr>
      <w:rFonts w:ascii="Times New Roman" w:hAnsi="Times New Roman" w:cs="Times New Roman"/>
      <w:color w:val="0D0D0D" w:themeColor="text1" w:themeTint="F2"/>
    </w:rPr>
  </w:style>
  <w:style w:type="character" w:customStyle="1" w:styleId="MTDisplayEquationCar">
    <w:name w:val="MTDisplayEquation Car"/>
    <w:basedOn w:val="Fuentedeprrafopredeter"/>
    <w:link w:val="MTDisplayEquation"/>
    <w:rsid w:val="001F6491"/>
    <w:rPr>
      <w:rFonts w:ascii="Times New Roman" w:hAnsi="Times New Roman" w:cs="Times New Roman"/>
      <w:color w:val="0D0D0D" w:themeColor="text1" w:themeTint="F2"/>
      <w:lang w:val="es-ES"/>
    </w:rPr>
  </w:style>
  <w:style w:type="character" w:customStyle="1" w:styleId="hps">
    <w:name w:val="hps"/>
    <w:basedOn w:val="Fuentedeprrafopredeter"/>
    <w:rsid w:val="00E13F41"/>
  </w:style>
  <w:style w:type="paragraph" w:styleId="Textonotapie">
    <w:name w:val="footnote text"/>
    <w:basedOn w:val="Normal"/>
    <w:link w:val="TextonotapieCar"/>
    <w:uiPriority w:val="99"/>
    <w:semiHidden/>
    <w:unhideWhenUsed/>
    <w:rsid w:val="00CB5D3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5D32"/>
    <w:rPr>
      <w:sz w:val="20"/>
      <w:szCs w:val="20"/>
      <w:lang w:val="es-ES"/>
    </w:rPr>
  </w:style>
  <w:style w:type="character" w:styleId="Refdenotaalpie">
    <w:name w:val="footnote reference"/>
    <w:basedOn w:val="Fuentedeprrafopredeter"/>
    <w:uiPriority w:val="99"/>
    <w:semiHidden/>
    <w:unhideWhenUsed/>
    <w:rsid w:val="00CB5D3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E85"/>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PrrafodelistaCar">
    <w:name w:val="Párrafo de lista Car"/>
    <w:basedOn w:val="Fuentedeprrafopredeter"/>
    <w:link w:val="Prrafodelista"/>
    <w:uiPriority w:val="34"/>
    <w:locked/>
    <w:rsid w:val="006C5E85"/>
  </w:style>
  <w:style w:type="paragraph" w:styleId="Prrafodelista">
    <w:name w:val="List Paragraph"/>
    <w:basedOn w:val="Normal"/>
    <w:link w:val="PrrafodelistaCar"/>
    <w:uiPriority w:val="34"/>
    <w:qFormat/>
    <w:rsid w:val="006C5E85"/>
    <w:pPr>
      <w:ind w:left="720"/>
      <w:contextualSpacing/>
    </w:pPr>
    <w:rPr>
      <w:lang w:val="es-US"/>
    </w:rPr>
  </w:style>
  <w:style w:type="table" w:styleId="Tablaconcuadrcula">
    <w:name w:val="Table Grid"/>
    <w:basedOn w:val="Tablanormal"/>
    <w:uiPriority w:val="59"/>
    <w:rsid w:val="006C5E85"/>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1A09D4"/>
    <w:rPr>
      <w:color w:val="808080"/>
    </w:rPr>
  </w:style>
  <w:style w:type="paragraph" w:styleId="Epgrafe">
    <w:name w:val="caption"/>
    <w:basedOn w:val="Normal"/>
    <w:next w:val="Normal"/>
    <w:uiPriority w:val="35"/>
    <w:unhideWhenUsed/>
    <w:qFormat/>
    <w:rsid w:val="00571BA5"/>
    <w:pPr>
      <w:spacing w:line="240" w:lineRule="auto"/>
    </w:pPr>
    <w:rPr>
      <w:i/>
      <w:iCs/>
      <w:color w:val="44546A" w:themeColor="text2"/>
      <w:sz w:val="18"/>
      <w:szCs w:val="18"/>
    </w:rPr>
  </w:style>
  <w:style w:type="paragraph" w:styleId="Encabezado">
    <w:name w:val="header"/>
    <w:basedOn w:val="Normal"/>
    <w:link w:val="EncabezadoCar"/>
    <w:uiPriority w:val="99"/>
    <w:unhideWhenUsed/>
    <w:rsid w:val="00E77B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7B50"/>
    <w:rPr>
      <w:lang w:val="es-ES"/>
    </w:rPr>
  </w:style>
  <w:style w:type="paragraph" w:styleId="Piedepgina">
    <w:name w:val="footer"/>
    <w:basedOn w:val="Normal"/>
    <w:link w:val="PiedepginaCar"/>
    <w:uiPriority w:val="99"/>
    <w:unhideWhenUsed/>
    <w:rsid w:val="00E77B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7B50"/>
    <w:rPr>
      <w:lang w:val="es-ES"/>
    </w:rPr>
  </w:style>
  <w:style w:type="paragraph" w:styleId="Textodeglobo">
    <w:name w:val="Balloon Text"/>
    <w:basedOn w:val="Normal"/>
    <w:link w:val="TextodegloboCar"/>
    <w:uiPriority w:val="99"/>
    <w:semiHidden/>
    <w:unhideWhenUsed/>
    <w:rsid w:val="00BA22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226C"/>
    <w:rPr>
      <w:rFonts w:ascii="Tahoma" w:hAnsi="Tahoma" w:cs="Tahoma"/>
      <w:sz w:val="16"/>
      <w:szCs w:val="16"/>
      <w:lang w:val="es-ES"/>
    </w:rPr>
  </w:style>
  <w:style w:type="character" w:customStyle="1" w:styleId="MTEquationSection">
    <w:name w:val="MTEquationSection"/>
    <w:basedOn w:val="Fuentedeprrafopredeter"/>
    <w:rsid w:val="001F6491"/>
    <w:rPr>
      <w:rFonts w:ascii="Times New Roman" w:hAnsi="Times New Roman" w:cs="Times New Roman"/>
      <w:b/>
      <w:vanish/>
      <w:color w:val="FF0000"/>
      <w:sz w:val="32"/>
      <w:szCs w:val="32"/>
    </w:rPr>
  </w:style>
  <w:style w:type="paragraph" w:customStyle="1" w:styleId="MTDisplayEquation">
    <w:name w:val="MTDisplayEquation"/>
    <w:basedOn w:val="Normal"/>
    <w:next w:val="Normal"/>
    <w:link w:val="MTDisplayEquationCar"/>
    <w:rsid w:val="001F6491"/>
    <w:pPr>
      <w:tabs>
        <w:tab w:val="center" w:pos="4420"/>
        <w:tab w:val="right" w:pos="8840"/>
      </w:tabs>
      <w:spacing w:line="240" w:lineRule="auto"/>
      <w:jc w:val="both"/>
    </w:pPr>
    <w:rPr>
      <w:rFonts w:ascii="Times New Roman" w:hAnsi="Times New Roman" w:cs="Times New Roman"/>
      <w:color w:val="0D0D0D" w:themeColor="text1" w:themeTint="F2"/>
    </w:rPr>
  </w:style>
  <w:style w:type="character" w:customStyle="1" w:styleId="MTDisplayEquationCar">
    <w:name w:val="MTDisplayEquation Car"/>
    <w:basedOn w:val="Fuentedeprrafopredeter"/>
    <w:link w:val="MTDisplayEquation"/>
    <w:rsid w:val="001F6491"/>
    <w:rPr>
      <w:rFonts w:ascii="Times New Roman" w:hAnsi="Times New Roman" w:cs="Times New Roman"/>
      <w:color w:val="0D0D0D" w:themeColor="text1" w:themeTint="F2"/>
      <w:lang w:val="es-ES"/>
    </w:rPr>
  </w:style>
  <w:style w:type="character" w:customStyle="1" w:styleId="hps">
    <w:name w:val="hps"/>
    <w:basedOn w:val="Fuentedeprrafopredeter"/>
    <w:rsid w:val="00E13F41"/>
  </w:style>
  <w:style w:type="paragraph" w:styleId="Textonotapie">
    <w:name w:val="footnote text"/>
    <w:basedOn w:val="Normal"/>
    <w:link w:val="TextonotapieCar"/>
    <w:uiPriority w:val="99"/>
    <w:semiHidden/>
    <w:unhideWhenUsed/>
    <w:rsid w:val="00CB5D3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5D32"/>
    <w:rPr>
      <w:sz w:val="20"/>
      <w:szCs w:val="20"/>
      <w:lang w:val="es-ES"/>
    </w:rPr>
  </w:style>
  <w:style w:type="character" w:styleId="Refdenotaalpie">
    <w:name w:val="footnote reference"/>
    <w:basedOn w:val="Fuentedeprrafopredeter"/>
    <w:uiPriority w:val="99"/>
    <w:semiHidden/>
    <w:unhideWhenUsed/>
    <w:rsid w:val="00CB5D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767910">
      <w:bodyDiv w:val="1"/>
      <w:marLeft w:val="0"/>
      <w:marRight w:val="0"/>
      <w:marTop w:val="0"/>
      <w:marBottom w:val="0"/>
      <w:divBdr>
        <w:top w:val="none" w:sz="0" w:space="0" w:color="auto"/>
        <w:left w:val="none" w:sz="0" w:space="0" w:color="auto"/>
        <w:bottom w:val="none" w:sz="0" w:space="0" w:color="auto"/>
        <w:right w:val="none" w:sz="0" w:space="0" w:color="auto"/>
      </w:divBdr>
      <w:divsChild>
        <w:div w:id="1886021265">
          <w:marLeft w:val="0"/>
          <w:marRight w:val="0"/>
          <w:marTop w:val="0"/>
          <w:marBottom w:val="0"/>
          <w:divBdr>
            <w:top w:val="none" w:sz="0" w:space="0" w:color="auto"/>
            <w:left w:val="none" w:sz="0" w:space="0" w:color="auto"/>
            <w:bottom w:val="none" w:sz="0" w:space="0" w:color="auto"/>
            <w:right w:val="none" w:sz="0" w:space="0" w:color="auto"/>
          </w:divBdr>
        </w:div>
        <w:div w:id="1882013244">
          <w:marLeft w:val="0"/>
          <w:marRight w:val="0"/>
          <w:marTop w:val="0"/>
          <w:marBottom w:val="0"/>
          <w:divBdr>
            <w:top w:val="none" w:sz="0" w:space="0" w:color="auto"/>
            <w:left w:val="none" w:sz="0" w:space="0" w:color="auto"/>
            <w:bottom w:val="none" w:sz="0" w:space="0" w:color="auto"/>
            <w:right w:val="none" w:sz="0" w:space="0" w:color="auto"/>
          </w:divBdr>
        </w:div>
        <w:div w:id="188490668">
          <w:marLeft w:val="0"/>
          <w:marRight w:val="0"/>
          <w:marTop w:val="0"/>
          <w:marBottom w:val="0"/>
          <w:divBdr>
            <w:top w:val="none" w:sz="0" w:space="0" w:color="auto"/>
            <w:left w:val="none" w:sz="0" w:space="0" w:color="auto"/>
            <w:bottom w:val="none" w:sz="0" w:space="0" w:color="auto"/>
            <w:right w:val="none" w:sz="0" w:space="0" w:color="auto"/>
          </w:divBdr>
        </w:div>
        <w:div w:id="285085209">
          <w:marLeft w:val="0"/>
          <w:marRight w:val="0"/>
          <w:marTop w:val="0"/>
          <w:marBottom w:val="0"/>
          <w:divBdr>
            <w:top w:val="none" w:sz="0" w:space="0" w:color="auto"/>
            <w:left w:val="none" w:sz="0" w:space="0" w:color="auto"/>
            <w:bottom w:val="none" w:sz="0" w:space="0" w:color="auto"/>
            <w:right w:val="none" w:sz="0" w:space="0" w:color="auto"/>
          </w:divBdr>
        </w:div>
        <w:div w:id="1826628096">
          <w:marLeft w:val="0"/>
          <w:marRight w:val="0"/>
          <w:marTop w:val="0"/>
          <w:marBottom w:val="0"/>
          <w:divBdr>
            <w:top w:val="none" w:sz="0" w:space="0" w:color="auto"/>
            <w:left w:val="none" w:sz="0" w:space="0" w:color="auto"/>
            <w:bottom w:val="none" w:sz="0" w:space="0" w:color="auto"/>
            <w:right w:val="none" w:sz="0" w:space="0" w:color="auto"/>
          </w:divBdr>
        </w:div>
        <w:div w:id="1643659651">
          <w:marLeft w:val="0"/>
          <w:marRight w:val="0"/>
          <w:marTop w:val="0"/>
          <w:marBottom w:val="0"/>
          <w:divBdr>
            <w:top w:val="none" w:sz="0" w:space="0" w:color="auto"/>
            <w:left w:val="none" w:sz="0" w:space="0" w:color="auto"/>
            <w:bottom w:val="none" w:sz="0" w:space="0" w:color="auto"/>
            <w:right w:val="none" w:sz="0" w:space="0" w:color="auto"/>
          </w:divBdr>
        </w:div>
        <w:div w:id="1342392161">
          <w:marLeft w:val="0"/>
          <w:marRight w:val="0"/>
          <w:marTop w:val="0"/>
          <w:marBottom w:val="0"/>
          <w:divBdr>
            <w:top w:val="none" w:sz="0" w:space="0" w:color="auto"/>
            <w:left w:val="none" w:sz="0" w:space="0" w:color="auto"/>
            <w:bottom w:val="none" w:sz="0" w:space="0" w:color="auto"/>
            <w:right w:val="none" w:sz="0" w:space="0" w:color="auto"/>
          </w:divBdr>
        </w:div>
        <w:div w:id="1600673075">
          <w:marLeft w:val="0"/>
          <w:marRight w:val="0"/>
          <w:marTop w:val="0"/>
          <w:marBottom w:val="0"/>
          <w:divBdr>
            <w:top w:val="none" w:sz="0" w:space="0" w:color="auto"/>
            <w:left w:val="none" w:sz="0" w:space="0" w:color="auto"/>
            <w:bottom w:val="none" w:sz="0" w:space="0" w:color="auto"/>
            <w:right w:val="none" w:sz="0" w:space="0" w:color="auto"/>
          </w:divBdr>
        </w:div>
        <w:div w:id="552082665">
          <w:marLeft w:val="0"/>
          <w:marRight w:val="0"/>
          <w:marTop w:val="0"/>
          <w:marBottom w:val="0"/>
          <w:divBdr>
            <w:top w:val="none" w:sz="0" w:space="0" w:color="auto"/>
            <w:left w:val="none" w:sz="0" w:space="0" w:color="auto"/>
            <w:bottom w:val="none" w:sz="0" w:space="0" w:color="auto"/>
            <w:right w:val="none" w:sz="0" w:space="0" w:color="auto"/>
          </w:divBdr>
        </w:div>
        <w:div w:id="864944960">
          <w:marLeft w:val="0"/>
          <w:marRight w:val="0"/>
          <w:marTop w:val="0"/>
          <w:marBottom w:val="0"/>
          <w:divBdr>
            <w:top w:val="none" w:sz="0" w:space="0" w:color="auto"/>
            <w:left w:val="none" w:sz="0" w:space="0" w:color="auto"/>
            <w:bottom w:val="none" w:sz="0" w:space="0" w:color="auto"/>
            <w:right w:val="none" w:sz="0" w:space="0" w:color="auto"/>
          </w:divBdr>
        </w:div>
        <w:div w:id="835144553">
          <w:marLeft w:val="0"/>
          <w:marRight w:val="0"/>
          <w:marTop w:val="0"/>
          <w:marBottom w:val="0"/>
          <w:divBdr>
            <w:top w:val="none" w:sz="0" w:space="0" w:color="auto"/>
            <w:left w:val="none" w:sz="0" w:space="0" w:color="auto"/>
            <w:bottom w:val="none" w:sz="0" w:space="0" w:color="auto"/>
            <w:right w:val="none" w:sz="0" w:space="0" w:color="auto"/>
          </w:divBdr>
        </w:div>
        <w:div w:id="397363217">
          <w:marLeft w:val="0"/>
          <w:marRight w:val="0"/>
          <w:marTop w:val="0"/>
          <w:marBottom w:val="0"/>
          <w:divBdr>
            <w:top w:val="none" w:sz="0" w:space="0" w:color="auto"/>
            <w:left w:val="none" w:sz="0" w:space="0" w:color="auto"/>
            <w:bottom w:val="none" w:sz="0" w:space="0" w:color="auto"/>
            <w:right w:val="none" w:sz="0" w:space="0" w:color="auto"/>
          </w:divBdr>
        </w:div>
        <w:div w:id="1672827877">
          <w:marLeft w:val="0"/>
          <w:marRight w:val="0"/>
          <w:marTop w:val="0"/>
          <w:marBottom w:val="0"/>
          <w:divBdr>
            <w:top w:val="none" w:sz="0" w:space="0" w:color="auto"/>
            <w:left w:val="none" w:sz="0" w:space="0" w:color="auto"/>
            <w:bottom w:val="none" w:sz="0" w:space="0" w:color="auto"/>
            <w:right w:val="none" w:sz="0" w:space="0" w:color="auto"/>
          </w:divBdr>
        </w:div>
        <w:div w:id="361899665">
          <w:marLeft w:val="0"/>
          <w:marRight w:val="0"/>
          <w:marTop w:val="0"/>
          <w:marBottom w:val="0"/>
          <w:divBdr>
            <w:top w:val="none" w:sz="0" w:space="0" w:color="auto"/>
            <w:left w:val="none" w:sz="0" w:space="0" w:color="auto"/>
            <w:bottom w:val="none" w:sz="0" w:space="0" w:color="auto"/>
            <w:right w:val="none" w:sz="0" w:space="0" w:color="auto"/>
          </w:divBdr>
        </w:div>
      </w:divsChild>
    </w:div>
    <w:div w:id="519201709">
      <w:bodyDiv w:val="1"/>
      <w:marLeft w:val="0"/>
      <w:marRight w:val="0"/>
      <w:marTop w:val="0"/>
      <w:marBottom w:val="0"/>
      <w:divBdr>
        <w:top w:val="none" w:sz="0" w:space="0" w:color="auto"/>
        <w:left w:val="none" w:sz="0" w:space="0" w:color="auto"/>
        <w:bottom w:val="none" w:sz="0" w:space="0" w:color="auto"/>
        <w:right w:val="none" w:sz="0" w:space="0" w:color="auto"/>
      </w:divBdr>
    </w:div>
    <w:div w:id="937105471">
      <w:bodyDiv w:val="1"/>
      <w:marLeft w:val="0"/>
      <w:marRight w:val="0"/>
      <w:marTop w:val="0"/>
      <w:marBottom w:val="0"/>
      <w:divBdr>
        <w:top w:val="none" w:sz="0" w:space="0" w:color="auto"/>
        <w:left w:val="none" w:sz="0" w:space="0" w:color="auto"/>
        <w:bottom w:val="none" w:sz="0" w:space="0" w:color="auto"/>
        <w:right w:val="none" w:sz="0" w:space="0" w:color="auto"/>
      </w:divBdr>
    </w:div>
    <w:div w:id="1466923779">
      <w:bodyDiv w:val="1"/>
      <w:marLeft w:val="0"/>
      <w:marRight w:val="0"/>
      <w:marTop w:val="0"/>
      <w:marBottom w:val="0"/>
      <w:divBdr>
        <w:top w:val="none" w:sz="0" w:space="0" w:color="auto"/>
        <w:left w:val="none" w:sz="0" w:space="0" w:color="auto"/>
        <w:bottom w:val="none" w:sz="0" w:space="0" w:color="auto"/>
        <w:right w:val="none" w:sz="0" w:space="0" w:color="auto"/>
      </w:divBdr>
    </w:div>
    <w:div w:id="181976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FD306-C83F-4136-B9D4-017C14FD5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2615</Words>
  <Characters>14386</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 Garces</dc:creator>
  <cp:lastModifiedBy>Usuario</cp:lastModifiedBy>
  <cp:revision>20</cp:revision>
  <cp:lastPrinted>2014-01-22T02:25:00Z</cp:lastPrinted>
  <dcterms:created xsi:type="dcterms:W3CDTF">2014-01-14T15:50:00Z</dcterms:created>
  <dcterms:modified xsi:type="dcterms:W3CDTF">2014-01-22T02:26:00Z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